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083" w:rsidRPr="00E8603A" w:rsidRDefault="00792083" w:rsidP="00792083">
      <w:pPr>
        <w:jc w:val="center"/>
        <w:rPr>
          <w:rFonts w:ascii="宋体"/>
          <w:b/>
          <w:bCs/>
          <w:color w:val="FF0000"/>
          <w:w w:val="45"/>
          <w:sz w:val="110"/>
        </w:rPr>
      </w:pPr>
      <w:r w:rsidRPr="00E8603A">
        <w:rPr>
          <w:rFonts w:ascii="宋体" w:hint="eastAsia"/>
          <w:b/>
          <w:bCs/>
          <w:color w:val="FF0000"/>
          <w:w w:val="45"/>
          <w:sz w:val="110"/>
        </w:rPr>
        <w:t>浙江树人大学</w:t>
      </w:r>
      <w:r w:rsidR="00E805C2">
        <w:rPr>
          <w:rFonts w:ascii="宋体" w:hint="eastAsia"/>
          <w:b/>
          <w:bCs/>
          <w:color w:val="FF0000"/>
          <w:w w:val="45"/>
          <w:sz w:val="110"/>
        </w:rPr>
        <w:t>图书馆</w:t>
      </w:r>
      <w:r w:rsidRPr="00E8603A">
        <w:rPr>
          <w:rFonts w:ascii="宋体" w:hint="eastAsia"/>
          <w:b/>
          <w:bCs/>
          <w:color w:val="FF0000"/>
          <w:w w:val="45"/>
          <w:sz w:val="110"/>
        </w:rPr>
        <w:t>文件</w:t>
      </w:r>
    </w:p>
    <w:p w:rsidR="00792083" w:rsidRDefault="00792083" w:rsidP="00792083">
      <w:pPr>
        <w:spacing w:line="420" w:lineRule="auto"/>
        <w:jc w:val="center"/>
        <w:rPr>
          <w:rFonts w:ascii="仿宋_GB2312" w:eastAsia="仿宋_GB2312"/>
          <w:sz w:val="32"/>
        </w:rPr>
      </w:pPr>
    </w:p>
    <w:p w:rsidR="00792083" w:rsidRDefault="00792083" w:rsidP="00792083">
      <w:pPr>
        <w:spacing w:line="420" w:lineRule="auto"/>
        <w:jc w:val="center"/>
        <w:rPr>
          <w:rFonts w:ascii="仿宋_GB2312" w:eastAsia="仿宋_GB2312"/>
          <w:color w:val="FF0000"/>
          <w:sz w:val="32"/>
        </w:rPr>
      </w:pPr>
      <w:bookmarkStart w:id="0" w:name="文号"/>
      <w:r>
        <w:rPr>
          <w:rFonts w:ascii="仿宋_GB2312" w:eastAsia="仿宋_GB2312" w:hint="eastAsia"/>
          <w:sz w:val="32"/>
        </w:rPr>
        <w:t>浙树大图〔</w:t>
      </w:r>
      <w:r w:rsidR="00E805C2">
        <w:rPr>
          <w:rFonts w:ascii="仿宋_GB2312" w:eastAsia="仿宋_GB2312" w:hint="eastAsia"/>
          <w:sz w:val="32"/>
        </w:rPr>
        <w:t>2021</w:t>
      </w:r>
      <w:r>
        <w:rPr>
          <w:rFonts w:ascii="仿宋_GB2312" w:eastAsia="仿宋_GB2312" w:hint="eastAsia"/>
          <w:sz w:val="32"/>
        </w:rPr>
        <w:t>〕</w:t>
      </w:r>
      <w:r w:rsidR="00E805C2">
        <w:rPr>
          <w:rFonts w:ascii="仿宋_GB2312" w:eastAsia="仿宋_GB2312" w:hint="eastAsia"/>
          <w:sz w:val="32"/>
        </w:rPr>
        <w:t xml:space="preserve">  </w:t>
      </w:r>
      <w:r>
        <w:rPr>
          <w:rFonts w:ascii="仿宋_GB2312" w:eastAsia="仿宋_GB2312" w:hint="eastAsia"/>
          <w:sz w:val="32"/>
        </w:rPr>
        <w:t>号</w:t>
      </w:r>
      <w:bookmarkEnd w:id="0"/>
    </w:p>
    <w:p w:rsidR="00792083" w:rsidRDefault="00AD5733" w:rsidP="00792083">
      <w:pPr>
        <w:spacing w:line="300" w:lineRule="exact"/>
        <w:ind w:firstLine="573"/>
        <w:jc w:val="center"/>
        <w:rPr>
          <w:rFonts w:ascii="黑体" w:eastAsia="黑体"/>
          <w:sz w:val="36"/>
        </w:rPr>
      </w:pPr>
      <w:r w:rsidRPr="00AD5733">
        <w:rPr>
          <w:color w:val="FF0000"/>
        </w:rPr>
        <w:pict>
          <v:line id="_x0000_s2050" style="position:absolute;left:0;text-align:left;z-index:251660288" from="10.5pt,6.8pt" to="456.75pt,6.8pt" strokecolor="red" strokeweight="2.25pt">
            <w10:wrap anchorx="page"/>
          </v:line>
        </w:pict>
      </w:r>
    </w:p>
    <w:p w:rsidR="00792083" w:rsidRDefault="00792083" w:rsidP="00792083">
      <w:pPr>
        <w:spacing w:line="600" w:lineRule="exact"/>
        <w:jc w:val="center"/>
        <w:rPr>
          <w:rFonts w:ascii="方正小标宋简体" w:eastAsia="方正小标宋简体" w:hAnsi="Times New Roman" w:cs="Times New Roman"/>
          <w:sz w:val="44"/>
          <w:szCs w:val="44"/>
        </w:rPr>
      </w:pPr>
    </w:p>
    <w:p w:rsidR="00792083" w:rsidRDefault="00792083" w:rsidP="00792083">
      <w:pPr>
        <w:spacing w:line="600" w:lineRule="exact"/>
        <w:jc w:val="center"/>
        <w:rPr>
          <w:rFonts w:ascii="方正小标宋简体" w:eastAsia="方正小标宋简体" w:hAnsi="Times New Roman" w:cs="Times New Roman"/>
          <w:sz w:val="44"/>
          <w:szCs w:val="44"/>
        </w:rPr>
      </w:pPr>
    </w:p>
    <w:p w:rsidR="00C46849" w:rsidRPr="009B7880" w:rsidRDefault="00C46849" w:rsidP="00792083">
      <w:pPr>
        <w:spacing w:line="600" w:lineRule="exact"/>
        <w:jc w:val="center"/>
        <w:rPr>
          <w:rFonts w:ascii="方正小标宋简体" w:eastAsia="方正小标宋简体" w:hAnsi="Times New Roman" w:cs="Times New Roman"/>
          <w:sz w:val="36"/>
          <w:szCs w:val="36"/>
        </w:rPr>
      </w:pPr>
      <w:r w:rsidRPr="009B7880">
        <w:rPr>
          <w:rFonts w:ascii="方正小标宋简体" w:eastAsia="方正小标宋简体" w:hAnsi="Times New Roman" w:cs="Times New Roman" w:hint="eastAsia"/>
          <w:sz w:val="36"/>
          <w:szCs w:val="36"/>
        </w:rPr>
        <w:t>关于</w:t>
      </w:r>
      <w:r w:rsidR="00A87201" w:rsidRPr="009B7880">
        <w:rPr>
          <w:rFonts w:ascii="方正小标宋简体" w:eastAsia="方正小标宋简体" w:hAnsi="Times New Roman" w:cs="Times New Roman" w:hint="eastAsia"/>
          <w:sz w:val="36"/>
          <w:szCs w:val="36"/>
        </w:rPr>
        <w:t>印发《图书馆读者借阅证开通与注销管理办法</w:t>
      </w:r>
      <w:r w:rsidR="00E805C2">
        <w:rPr>
          <w:rFonts w:ascii="方正小标宋简体" w:eastAsia="方正小标宋简体" w:hAnsi="Times New Roman" w:cs="Times New Roman" w:hint="eastAsia"/>
          <w:sz w:val="36"/>
          <w:szCs w:val="36"/>
        </w:rPr>
        <w:t>（修订版）</w:t>
      </w:r>
      <w:r w:rsidR="00A87201" w:rsidRPr="009B7880">
        <w:rPr>
          <w:rFonts w:ascii="方正小标宋简体" w:eastAsia="方正小标宋简体" w:hAnsi="Times New Roman" w:cs="Times New Roman" w:hint="eastAsia"/>
          <w:sz w:val="36"/>
          <w:szCs w:val="36"/>
        </w:rPr>
        <w:t>》</w:t>
      </w:r>
      <w:r w:rsidR="00EF6E74" w:rsidRPr="009B7880">
        <w:rPr>
          <w:rFonts w:ascii="方正小标宋简体" w:eastAsia="方正小标宋简体" w:hAnsi="Times New Roman" w:cs="Times New Roman" w:hint="eastAsia"/>
          <w:sz w:val="36"/>
          <w:szCs w:val="36"/>
        </w:rPr>
        <w:t>的</w:t>
      </w:r>
      <w:r w:rsidRPr="009B7880">
        <w:rPr>
          <w:rFonts w:ascii="方正小标宋简体" w:eastAsia="方正小标宋简体" w:hAnsi="Times New Roman" w:cs="Times New Roman" w:hint="eastAsia"/>
          <w:sz w:val="36"/>
          <w:szCs w:val="36"/>
        </w:rPr>
        <w:t>通知</w:t>
      </w:r>
    </w:p>
    <w:p w:rsidR="00C46849" w:rsidRPr="00792083" w:rsidRDefault="00C46849" w:rsidP="00792083">
      <w:pPr>
        <w:rPr>
          <w:rFonts w:ascii="仿宋_GB2312" w:eastAsia="仿宋_GB2312"/>
          <w:sz w:val="32"/>
          <w:szCs w:val="32"/>
        </w:rPr>
      </w:pPr>
      <w:r w:rsidRPr="00792083">
        <w:rPr>
          <w:rFonts w:ascii="仿宋_GB2312" w:eastAsia="仿宋_GB2312" w:hint="eastAsia"/>
          <w:sz w:val="32"/>
          <w:szCs w:val="32"/>
        </w:rPr>
        <w:t>各部门：</w:t>
      </w:r>
    </w:p>
    <w:p w:rsidR="00C46849" w:rsidRPr="00792083" w:rsidRDefault="00792083" w:rsidP="00792083">
      <w:pPr>
        <w:jc w:val="left"/>
        <w:rPr>
          <w:rFonts w:ascii="仿宋_GB2312" w:eastAsia="仿宋_GB2312"/>
          <w:sz w:val="32"/>
          <w:szCs w:val="32"/>
        </w:rPr>
      </w:pPr>
      <w:r>
        <w:rPr>
          <w:rFonts w:ascii="仿宋_GB2312" w:eastAsia="仿宋_GB2312" w:hint="eastAsia"/>
          <w:sz w:val="32"/>
          <w:szCs w:val="32"/>
        </w:rPr>
        <w:t xml:space="preserve">     </w:t>
      </w:r>
      <w:r w:rsidR="00C46849" w:rsidRPr="00792083">
        <w:rPr>
          <w:rFonts w:ascii="仿宋_GB2312" w:eastAsia="仿宋_GB2312" w:hint="eastAsia"/>
          <w:sz w:val="32"/>
          <w:szCs w:val="32"/>
        </w:rPr>
        <w:t>为</w:t>
      </w:r>
      <w:r w:rsidR="00CC2B89">
        <w:rPr>
          <w:rFonts w:ascii="仿宋_GB2312" w:eastAsia="仿宋_GB2312" w:hint="eastAsia"/>
          <w:sz w:val="32"/>
          <w:szCs w:val="32"/>
        </w:rPr>
        <w:t>优化</w:t>
      </w:r>
      <w:r w:rsidR="00C46849" w:rsidRPr="00792083">
        <w:rPr>
          <w:rFonts w:ascii="仿宋_GB2312" w:eastAsia="仿宋_GB2312" w:hint="eastAsia"/>
          <w:sz w:val="32"/>
          <w:szCs w:val="32"/>
        </w:rPr>
        <w:t>图书馆读者身份类型，</w:t>
      </w:r>
      <w:r w:rsidR="00CC2B89">
        <w:rPr>
          <w:rFonts w:ascii="仿宋_GB2312" w:eastAsia="仿宋_GB2312" w:hint="eastAsia"/>
          <w:sz w:val="32"/>
          <w:szCs w:val="32"/>
        </w:rPr>
        <w:t>规范读者借阅证管理，</w:t>
      </w:r>
      <w:r w:rsidR="00C46849" w:rsidRPr="00792083">
        <w:rPr>
          <w:rFonts w:ascii="仿宋_GB2312" w:eastAsia="仿宋_GB2312" w:hint="eastAsia"/>
          <w:sz w:val="32"/>
          <w:szCs w:val="32"/>
        </w:rPr>
        <w:t>经馆务会议研究</w:t>
      </w:r>
      <w:r w:rsidR="00A87201">
        <w:rPr>
          <w:rFonts w:ascii="仿宋_GB2312" w:eastAsia="仿宋_GB2312" w:hint="eastAsia"/>
          <w:sz w:val="32"/>
          <w:szCs w:val="32"/>
        </w:rPr>
        <w:t>通过</w:t>
      </w:r>
      <w:r w:rsidR="00C46849" w:rsidRPr="00792083">
        <w:rPr>
          <w:rFonts w:ascii="仿宋_GB2312" w:eastAsia="仿宋_GB2312" w:hint="eastAsia"/>
          <w:sz w:val="32"/>
          <w:szCs w:val="32"/>
        </w:rPr>
        <w:t>，现就</w:t>
      </w:r>
      <w:r w:rsidR="00EF6E74">
        <w:rPr>
          <w:rFonts w:ascii="仿宋_GB2312" w:eastAsia="仿宋_GB2312" w:hint="eastAsia"/>
          <w:sz w:val="32"/>
          <w:szCs w:val="32"/>
        </w:rPr>
        <w:t>《图书馆读者借阅证开通与注销管理办法</w:t>
      </w:r>
      <w:r w:rsidR="00E805C2">
        <w:rPr>
          <w:rFonts w:ascii="仿宋_GB2312" w:eastAsia="仿宋_GB2312" w:hint="eastAsia"/>
          <w:sz w:val="32"/>
          <w:szCs w:val="32"/>
        </w:rPr>
        <w:t>（修订版）</w:t>
      </w:r>
      <w:r w:rsidR="00EF6E74">
        <w:rPr>
          <w:rFonts w:ascii="仿宋_GB2312" w:eastAsia="仿宋_GB2312" w:hint="eastAsia"/>
          <w:sz w:val="32"/>
          <w:szCs w:val="32"/>
        </w:rPr>
        <w:t>》</w:t>
      </w:r>
      <w:r w:rsidR="00A87201">
        <w:rPr>
          <w:rFonts w:ascii="仿宋_GB2312" w:eastAsia="仿宋_GB2312" w:hint="eastAsia"/>
          <w:sz w:val="32"/>
          <w:szCs w:val="32"/>
        </w:rPr>
        <w:t>印发</w:t>
      </w:r>
      <w:r w:rsidRPr="00792083">
        <w:rPr>
          <w:rFonts w:ascii="仿宋_GB2312" w:eastAsia="仿宋_GB2312" w:hint="eastAsia"/>
          <w:sz w:val="32"/>
          <w:szCs w:val="32"/>
        </w:rPr>
        <w:t>给你们</w:t>
      </w:r>
      <w:r w:rsidR="00E805C2">
        <w:rPr>
          <w:rFonts w:ascii="仿宋_GB2312" w:eastAsia="仿宋_GB2312" w:hint="eastAsia"/>
          <w:sz w:val="32"/>
          <w:szCs w:val="32"/>
        </w:rPr>
        <w:t>。</w:t>
      </w:r>
      <w:r w:rsidR="00C46849" w:rsidRPr="00792083">
        <w:rPr>
          <w:rFonts w:ascii="仿宋_GB2312" w:eastAsia="仿宋_GB2312" w:hint="eastAsia"/>
          <w:sz w:val="32"/>
          <w:szCs w:val="32"/>
        </w:rPr>
        <w:t>请</w:t>
      </w:r>
      <w:r w:rsidR="00E805C2">
        <w:rPr>
          <w:rFonts w:ascii="仿宋_GB2312" w:eastAsia="仿宋_GB2312" w:hint="eastAsia"/>
          <w:sz w:val="32"/>
          <w:szCs w:val="32"/>
        </w:rPr>
        <w:t>图书馆</w:t>
      </w:r>
      <w:r w:rsidR="00C46849" w:rsidRPr="00792083">
        <w:rPr>
          <w:rFonts w:ascii="仿宋_GB2312" w:eastAsia="仿宋_GB2312" w:hint="eastAsia"/>
          <w:sz w:val="32"/>
          <w:szCs w:val="32"/>
        </w:rPr>
        <w:t>各部门</w:t>
      </w:r>
      <w:r w:rsidR="00A87201">
        <w:rPr>
          <w:rFonts w:ascii="仿宋_GB2312" w:eastAsia="仿宋_GB2312" w:hint="eastAsia"/>
          <w:sz w:val="32"/>
          <w:szCs w:val="32"/>
        </w:rPr>
        <w:t>遵照</w:t>
      </w:r>
      <w:r w:rsidR="00E805C2">
        <w:rPr>
          <w:rFonts w:ascii="仿宋_GB2312" w:eastAsia="仿宋_GB2312" w:hint="eastAsia"/>
          <w:sz w:val="32"/>
          <w:szCs w:val="32"/>
        </w:rPr>
        <w:t>本</w:t>
      </w:r>
      <w:r w:rsidR="00A87201">
        <w:rPr>
          <w:rFonts w:ascii="仿宋_GB2312" w:eastAsia="仿宋_GB2312" w:hint="eastAsia"/>
          <w:sz w:val="32"/>
          <w:szCs w:val="32"/>
        </w:rPr>
        <w:t>管理办法要求</w:t>
      </w:r>
      <w:r w:rsidR="00C46849" w:rsidRPr="00792083">
        <w:rPr>
          <w:rFonts w:ascii="仿宋_GB2312" w:eastAsia="仿宋_GB2312" w:hint="eastAsia"/>
          <w:sz w:val="32"/>
          <w:szCs w:val="32"/>
        </w:rPr>
        <w:t>做好系统设置及</w:t>
      </w:r>
      <w:r>
        <w:rPr>
          <w:rFonts w:ascii="仿宋_GB2312" w:eastAsia="仿宋_GB2312" w:hint="eastAsia"/>
          <w:sz w:val="32"/>
          <w:szCs w:val="32"/>
        </w:rPr>
        <w:t>读者</w:t>
      </w:r>
      <w:r w:rsidR="00C46849" w:rsidRPr="00792083">
        <w:rPr>
          <w:rFonts w:ascii="仿宋_GB2312" w:eastAsia="仿宋_GB2312" w:hint="eastAsia"/>
          <w:sz w:val="32"/>
          <w:szCs w:val="32"/>
        </w:rPr>
        <w:t>管理工作，保证</w:t>
      </w:r>
      <w:r w:rsidR="00A87201">
        <w:rPr>
          <w:rFonts w:ascii="仿宋_GB2312" w:eastAsia="仿宋_GB2312" w:hint="eastAsia"/>
          <w:sz w:val="32"/>
          <w:szCs w:val="32"/>
        </w:rPr>
        <w:t>各项读者服务</w:t>
      </w:r>
      <w:r w:rsidR="00C46849" w:rsidRPr="00792083">
        <w:rPr>
          <w:rFonts w:ascii="仿宋_GB2312" w:eastAsia="仿宋_GB2312" w:hint="eastAsia"/>
          <w:sz w:val="32"/>
          <w:szCs w:val="32"/>
        </w:rPr>
        <w:t>工作顺利</w:t>
      </w:r>
      <w:r w:rsidR="00A90CBC">
        <w:rPr>
          <w:rFonts w:ascii="仿宋_GB2312" w:eastAsia="仿宋_GB2312" w:hint="eastAsia"/>
          <w:sz w:val="32"/>
          <w:szCs w:val="32"/>
        </w:rPr>
        <w:t>开展</w:t>
      </w:r>
      <w:r w:rsidR="00C46849" w:rsidRPr="00792083">
        <w:rPr>
          <w:rFonts w:ascii="仿宋_GB2312" w:eastAsia="仿宋_GB2312" w:hint="eastAsia"/>
          <w:sz w:val="32"/>
          <w:szCs w:val="32"/>
        </w:rPr>
        <w:t>。</w:t>
      </w:r>
      <w:r w:rsidR="00E805C2">
        <w:rPr>
          <w:rFonts w:ascii="仿宋_GB2312" w:eastAsia="仿宋_GB2312" w:hint="eastAsia"/>
          <w:sz w:val="32"/>
          <w:szCs w:val="32"/>
        </w:rPr>
        <w:t>请各相关单位协助图书馆做好本单位师生员工的图书借阅功能的开通与注销相关事宜。</w:t>
      </w:r>
    </w:p>
    <w:p w:rsidR="00792083" w:rsidRPr="001307CF" w:rsidRDefault="00792083" w:rsidP="00792083">
      <w:pPr>
        <w:rPr>
          <w:rFonts w:ascii="仿宋_GB2312" w:eastAsia="仿宋_GB2312"/>
          <w:sz w:val="32"/>
          <w:szCs w:val="32"/>
        </w:rPr>
      </w:pPr>
    </w:p>
    <w:p w:rsidR="00C46849" w:rsidRPr="00792083" w:rsidRDefault="00E805C2" w:rsidP="00792083">
      <w:pPr>
        <w:jc w:val="right"/>
        <w:rPr>
          <w:rFonts w:ascii="仿宋_GB2312" w:eastAsia="仿宋_GB2312"/>
          <w:sz w:val="32"/>
          <w:szCs w:val="32"/>
        </w:rPr>
      </w:pPr>
      <w:r>
        <w:rPr>
          <w:rFonts w:ascii="仿宋_GB2312" w:eastAsia="仿宋_GB2312" w:hint="eastAsia"/>
          <w:sz w:val="32"/>
          <w:szCs w:val="32"/>
        </w:rPr>
        <w:t>图书馆</w:t>
      </w:r>
    </w:p>
    <w:p w:rsidR="00C46849" w:rsidRPr="00792083" w:rsidRDefault="00C46849" w:rsidP="00792083">
      <w:pPr>
        <w:jc w:val="right"/>
        <w:rPr>
          <w:rFonts w:ascii="仿宋_GB2312" w:eastAsia="仿宋_GB2312"/>
          <w:sz w:val="32"/>
          <w:szCs w:val="32"/>
        </w:rPr>
      </w:pPr>
      <w:r w:rsidRPr="00792083">
        <w:rPr>
          <w:rFonts w:ascii="仿宋_GB2312" w:eastAsia="仿宋_GB2312" w:hint="eastAsia"/>
          <w:sz w:val="32"/>
          <w:szCs w:val="32"/>
        </w:rPr>
        <w:t>20</w:t>
      </w:r>
      <w:r w:rsidR="00E805C2">
        <w:rPr>
          <w:rFonts w:ascii="仿宋_GB2312" w:eastAsia="仿宋_GB2312" w:hint="eastAsia"/>
          <w:sz w:val="32"/>
          <w:szCs w:val="32"/>
        </w:rPr>
        <w:t>21</w:t>
      </w:r>
      <w:r w:rsidRPr="00792083">
        <w:rPr>
          <w:rFonts w:ascii="仿宋_GB2312" w:eastAsia="仿宋_GB2312" w:hint="eastAsia"/>
          <w:sz w:val="32"/>
          <w:szCs w:val="32"/>
        </w:rPr>
        <w:t>年</w:t>
      </w:r>
      <w:r w:rsidR="00E805C2">
        <w:rPr>
          <w:rFonts w:ascii="仿宋_GB2312" w:eastAsia="仿宋_GB2312" w:hint="eastAsia"/>
          <w:sz w:val="32"/>
          <w:szCs w:val="32"/>
        </w:rPr>
        <w:t>6</w:t>
      </w:r>
      <w:r w:rsidRPr="00792083">
        <w:rPr>
          <w:rFonts w:ascii="仿宋_GB2312" w:eastAsia="仿宋_GB2312" w:hint="eastAsia"/>
          <w:sz w:val="32"/>
          <w:szCs w:val="32"/>
        </w:rPr>
        <w:t>月</w:t>
      </w:r>
      <w:r w:rsidR="000D508B">
        <w:rPr>
          <w:rFonts w:ascii="仿宋_GB2312" w:eastAsia="仿宋_GB2312" w:hint="eastAsia"/>
          <w:sz w:val="32"/>
          <w:szCs w:val="32"/>
        </w:rPr>
        <w:t>7</w:t>
      </w:r>
      <w:r w:rsidRPr="00792083">
        <w:rPr>
          <w:rFonts w:ascii="仿宋_GB2312" w:eastAsia="仿宋_GB2312" w:hint="eastAsia"/>
          <w:sz w:val="32"/>
          <w:szCs w:val="32"/>
        </w:rPr>
        <w:t>日</w:t>
      </w:r>
    </w:p>
    <w:p w:rsidR="00792083" w:rsidRDefault="00C46849" w:rsidP="002018B9">
      <w:pPr>
        <w:snapToGrid w:val="0"/>
        <w:spacing w:beforeLines="50" w:afterLines="50"/>
        <w:ind w:right="640"/>
        <w:rPr>
          <w:rFonts w:ascii="仿宋_GB2312" w:eastAsia="仿宋_GB2312"/>
          <w:sz w:val="32"/>
          <w:szCs w:val="32"/>
        </w:rPr>
      </w:pPr>
      <w:r w:rsidRPr="00792083">
        <w:rPr>
          <w:rFonts w:ascii="仿宋_GB2312" w:eastAsia="仿宋_GB2312" w:hint="eastAsia"/>
          <w:sz w:val="32"/>
          <w:szCs w:val="32"/>
        </w:rPr>
        <w:t>附件</w:t>
      </w:r>
      <w:r w:rsidR="008A6292">
        <w:rPr>
          <w:rFonts w:ascii="仿宋_GB2312" w:eastAsia="仿宋_GB2312" w:hint="eastAsia"/>
          <w:sz w:val="32"/>
          <w:szCs w:val="32"/>
        </w:rPr>
        <w:t>一</w:t>
      </w:r>
      <w:r w:rsidRPr="00792083">
        <w:rPr>
          <w:rFonts w:ascii="仿宋_GB2312" w:eastAsia="仿宋_GB2312" w:hint="eastAsia"/>
          <w:sz w:val="32"/>
          <w:szCs w:val="32"/>
        </w:rPr>
        <w:t>：</w:t>
      </w:r>
      <w:r w:rsidR="00792083" w:rsidRPr="00792083">
        <w:rPr>
          <w:rFonts w:ascii="仿宋_GB2312" w:eastAsia="仿宋_GB2312" w:hint="eastAsia"/>
          <w:sz w:val="32"/>
          <w:szCs w:val="32"/>
        </w:rPr>
        <w:t>汇文系统读者类型表</w:t>
      </w:r>
    </w:p>
    <w:p w:rsidR="000D508B" w:rsidRPr="008A6292" w:rsidRDefault="008A6292" w:rsidP="000D508B">
      <w:pPr>
        <w:rPr>
          <w:rFonts w:ascii="仿宋_GB2312" w:eastAsia="仿宋_GB2312"/>
          <w:sz w:val="32"/>
          <w:szCs w:val="32"/>
        </w:rPr>
      </w:pPr>
      <w:r>
        <w:rPr>
          <w:rFonts w:ascii="仿宋_GB2312" w:eastAsia="仿宋_GB2312" w:cs="仿宋_GB2312" w:hint="eastAsia"/>
          <w:kern w:val="0"/>
          <w:sz w:val="32"/>
          <w:szCs w:val="32"/>
        </w:rPr>
        <w:t>附件二：</w:t>
      </w:r>
      <w:r w:rsidR="001307CF">
        <w:rPr>
          <w:rFonts w:ascii="仿宋_GB2312" w:eastAsia="仿宋_GB2312" w:hint="eastAsia"/>
          <w:sz w:val="32"/>
          <w:szCs w:val="32"/>
        </w:rPr>
        <w:t>图书馆读者借阅证开通与注销管理办法（修订版）</w:t>
      </w:r>
    </w:p>
    <w:p w:rsidR="000D508B" w:rsidRPr="00DC6431" w:rsidRDefault="00AD5733" w:rsidP="000D508B">
      <w:pPr>
        <w:spacing w:line="600" w:lineRule="exact"/>
        <w:rPr>
          <w:rFonts w:ascii="仿宋_GB2312" w:eastAsia="仿宋_GB2312"/>
          <w:sz w:val="32"/>
          <w:szCs w:val="32"/>
        </w:rPr>
      </w:pPr>
      <w:r w:rsidRPr="00AD5733">
        <w:rPr>
          <w:rFonts w:ascii="仿宋_GB2312" w:eastAsia="仿宋_GB2312"/>
          <w:noProof/>
          <w:sz w:val="20"/>
        </w:rPr>
        <w:pict>
          <v:line id="_x0000_s2051" style="position:absolute;left:0;text-align:left;z-index:251662336" from="0,4pt" to="480.3pt,4pt"/>
        </w:pict>
      </w:r>
      <w:r w:rsidR="000D508B">
        <w:rPr>
          <w:rFonts w:ascii="仿宋_GB2312" w:eastAsia="仿宋_GB2312" w:hint="eastAsia"/>
          <w:sz w:val="32"/>
        </w:rPr>
        <w:t xml:space="preserve"> </w:t>
      </w:r>
      <w:r w:rsidR="000D508B" w:rsidRPr="005C0042">
        <w:rPr>
          <w:rFonts w:ascii="仿宋_GB2312" w:eastAsia="仿宋_GB2312" w:hint="eastAsia"/>
          <w:sz w:val="28"/>
          <w:szCs w:val="28"/>
        </w:rPr>
        <w:t>浙江树人大学</w:t>
      </w:r>
      <w:r w:rsidR="00E805C2">
        <w:rPr>
          <w:rFonts w:ascii="仿宋_GB2312" w:eastAsia="仿宋_GB2312" w:hint="eastAsia"/>
          <w:sz w:val="28"/>
          <w:szCs w:val="28"/>
        </w:rPr>
        <w:t>图书馆</w:t>
      </w:r>
      <w:r w:rsidR="000D508B">
        <w:rPr>
          <w:rFonts w:ascii="仿宋_GB2312" w:eastAsia="仿宋_GB2312" w:hint="eastAsia"/>
          <w:sz w:val="28"/>
          <w:szCs w:val="28"/>
        </w:rPr>
        <w:t xml:space="preserve">办公室   </w:t>
      </w:r>
      <w:bookmarkStart w:id="1" w:name="日期"/>
      <w:r w:rsidR="000D508B">
        <w:rPr>
          <w:rFonts w:ascii="仿宋_GB2312" w:eastAsia="仿宋_GB2312" w:hint="eastAsia"/>
          <w:sz w:val="28"/>
          <w:szCs w:val="28"/>
        </w:rPr>
        <w:t xml:space="preserve"> </w:t>
      </w:r>
      <w:r w:rsidR="00E805C2">
        <w:rPr>
          <w:rFonts w:ascii="仿宋_GB2312" w:eastAsia="仿宋_GB2312" w:hint="eastAsia"/>
          <w:sz w:val="28"/>
          <w:szCs w:val="28"/>
        </w:rPr>
        <w:t xml:space="preserve">         </w:t>
      </w:r>
      <w:r w:rsidR="000D508B">
        <w:rPr>
          <w:rFonts w:ascii="仿宋_GB2312" w:eastAsia="仿宋_GB2312" w:hint="eastAsia"/>
          <w:sz w:val="28"/>
          <w:szCs w:val="28"/>
        </w:rPr>
        <w:t xml:space="preserve">           </w:t>
      </w:r>
      <w:r w:rsidR="000D508B" w:rsidRPr="005C0042">
        <w:rPr>
          <w:rFonts w:ascii="仿宋_GB2312" w:eastAsia="仿宋_GB2312" w:hint="eastAsia"/>
          <w:sz w:val="28"/>
          <w:szCs w:val="28"/>
        </w:rPr>
        <w:t>20</w:t>
      </w:r>
      <w:r w:rsidR="00E805C2">
        <w:rPr>
          <w:rFonts w:ascii="仿宋_GB2312" w:eastAsia="仿宋_GB2312" w:hint="eastAsia"/>
          <w:sz w:val="28"/>
          <w:szCs w:val="28"/>
        </w:rPr>
        <w:t>21</w:t>
      </w:r>
      <w:r w:rsidR="000D508B" w:rsidRPr="005C0042">
        <w:rPr>
          <w:rFonts w:ascii="仿宋_GB2312" w:eastAsia="仿宋_GB2312" w:hint="eastAsia"/>
          <w:sz w:val="28"/>
          <w:szCs w:val="28"/>
        </w:rPr>
        <w:t>年</w:t>
      </w:r>
      <w:r w:rsidR="00E805C2">
        <w:rPr>
          <w:rFonts w:ascii="仿宋_GB2312" w:eastAsia="仿宋_GB2312" w:hint="eastAsia"/>
          <w:sz w:val="28"/>
          <w:szCs w:val="28"/>
        </w:rPr>
        <w:t>6</w:t>
      </w:r>
      <w:r w:rsidR="000D508B" w:rsidRPr="005C0042">
        <w:rPr>
          <w:rFonts w:ascii="仿宋_GB2312" w:eastAsia="仿宋_GB2312" w:hint="eastAsia"/>
          <w:sz w:val="28"/>
          <w:szCs w:val="28"/>
        </w:rPr>
        <w:t>月</w:t>
      </w:r>
      <w:r w:rsidR="000D508B">
        <w:rPr>
          <w:rFonts w:ascii="仿宋_GB2312" w:eastAsia="仿宋_GB2312" w:hint="eastAsia"/>
          <w:sz w:val="28"/>
          <w:szCs w:val="28"/>
        </w:rPr>
        <w:t>7</w:t>
      </w:r>
      <w:r w:rsidR="000D508B" w:rsidRPr="005C0042">
        <w:rPr>
          <w:rFonts w:ascii="仿宋_GB2312" w:eastAsia="仿宋_GB2312" w:hint="eastAsia"/>
          <w:sz w:val="28"/>
          <w:szCs w:val="28"/>
        </w:rPr>
        <w:t>日</w:t>
      </w:r>
      <w:bookmarkEnd w:id="1"/>
      <w:r w:rsidR="000D508B" w:rsidRPr="005C0042">
        <w:rPr>
          <w:rFonts w:ascii="仿宋_GB2312" w:eastAsia="仿宋_GB2312" w:hint="eastAsia"/>
          <w:sz w:val="28"/>
          <w:szCs w:val="28"/>
        </w:rPr>
        <w:t>印发</w:t>
      </w:r>
      <w:r w:rsidR="000D508B">
        <w:rPr>
          <w:rFonts w:ascii="仿宋_GB2312" w:eastAsia="仿宋_GB2312" w:hint="eastAsia"/>
          <w:sz w:val="28"/>
          <w:szCs w:val="28"/>
        </w:rPr>
        <w:t xml:space="preserve">     </w:t>
      </w:r>
    </w:p>
    <w:p w:rsidR="000D508B" w:rsidRPr="000D508B" w:rsidRDefault="00AD5733" w:rsidP="002018B9">
      <w:pPr>
        <w:snapToGrid w:val="0"/>
        <w:spacing w:beforeLines="50" w:afterLines="50"/>
        <w:ind w:right="640"/>
        <w:rPr>
          <w:rFonts w:ascii="仿宋_GB2312" w:eastAsia="仿宋_GB2312"/>
          <w:sz w:val="32"/>
          <w:szCs w:val="32"/>
        </w:rPr>
        <w:sectPr w:rsidR="000D508B" w:rsidRPr="000D508B" w:rsidSect="003A6605">
          <w:pgSz w:w="11906" w:h="16838"/>
          <w:pgMar w:top="1134" w:right="1134" w:bottom="1134" w:left="1134" w:header="851" w:footer="992" w:gutter="0"/>
          <w:cols w:space="425"/>
          <w:docGrid w:type="lines" w:linePitch="312"/>
        </w:sectPr>
      </w:pPr>
      <w:r w:rsidRPr="00AD5733">
        <w:rPr>
          <w:rFonts w:ascii="仿宋_GB2312" w:eastAsia="仿宋_GB2312"/>
          <w:noProof/>
          <w:sz w:val="20"/>
        </w:rPr>
        <w:pict>
          <v:line id="_x0000_s2052" style="position:absolute;left:0;text-align:left;z-index:251663360" from="0,1.8pt" to="480.3pt,1.8pt"/>
        </w:pict>
      </w:r>
      <w:r w:rsidR="000D508B">
        <w:rPr>
          <w:rFonts w:ascii="仿宋_GB2312" w:eastAsia="仿宋_GB2312" w:hint="eastAsia"/>
          <w:sz w:val="32"/>
          <w:szCs w:val="32"/>
        </w:rPr>
        <w:t xml:space="preserve"> </w:t>
      </w:r>
    </w:p>
    <w:p w:rsidR="00792083" w:rsidRDefault="00792083" w:rsidP="002018B9">
      <w:pPr>
        <w:snapToGrid w:val="0"/>
        <w:spacing w:beforeLines="50" w:afterLines="50"/>
        <w:ind w:right="640"/>
        <w:rPr>
          <w:rFonts w:ascii="仿宋_GB2312" w:eastAsia="仿宋_GB2312"/>
          <w:sz w:val="32"/>
          <w:szCs w:val="32"/>
        </w:rPr>
      </w:pPr>
    </w:p>
    <w:p w:rsidR="00C46849" w:rsidRDefault="00792083" w:rsidP="002018B9">
      <w:pPr>
        <w:snapToGrid w:val="0"/>
        <w:spacing w:beforeLines="50" w:afterLines="50"/>
        <w:ind w:right="640"/>
        <w:rPr>
          <w:rFonts w:ascii="仿宋_GB2312" w:eastAsia="仿宋_GB2312"/>
          <w:sz w:val="32"/>
          <w:szCs w:val="32"/>
        </w:rPr>
      </w:pPr>
      <w:r w:rsidRPr="00792083">
        <w:rPr>
          <w:rFonts w:ascii="仿宋_GB2312" w:eastAsia="仿宋_GB2312" w:hint="eastAsia"/>
          <w:sz w:val="32"/>
          <w:szCs w:val="32"/>
        </w:rPr>
        <w:t>附件</w:t>
      </w:r>
      <w:r w:rsidR="008A6292">
        <w:rPr>
          <w:rFonts w:ascii="仿宋_GB2312" w:eastAsia="仿宋_GB2312" w:hint="eastAsia"/>
          <w:sz w:val="32"/>
          <w:szCs w:val="32"/>
        </w:rPr>
        <w:t>一</w:t>
      </w:r>
      <w:r w:rsidRPr="00792083">
        <w:rPr>
          <w:rFonts w:ascii="仿宋_GB2312" w:eastAsia="仿宋_GB2312" w:hint="eastAsia"/>
          <w:sz w:val="32"/>
          <w:szCs w:val="32"/>
        </w:rPr>
        <w:t>：汇文系统读者类型表</w:t>
      </w:r>
    </w:p>
    <w:p w:rsidR="00792083" w:rsidRPr="00C46849" w:rsidRDefault="00792083" w:rsidP="002018B9">
      <w:pPr>
        <w:snapToGrid w:val="0"/>
        <w:spacing w:beforeLines="50" w:afterLines="50"/>
        <w:ind w:right="640"/>
        <w:jc w:val="center"/>
        <w:rPr>
          <w:rFonts w:ascii="仿宋" w:eastAsia="仿宋" w:hAnsi="仿宋"/>
          <w:sz w:val="32"/>
          <w:szCs w:val="32"/>
        </w:rPr>
      </w:pPr>
    </w:p>
    <w:tbl>
      <w:tblPr>
        <w:tblStyle w:val="a5"/>
        <w:tblW w:w="14425" w:type="dxa"/>
        <w:tblLook w:val="04A0"/>
      </w:tblPr>
      <w:tblGrid>
        <w:gridCol w:w="789"/>
        <w:gridCol w:w="2721"/>
        <w:gridCol w:w="1701"/>
        <w:gridCol w:w="1843"/>
        <w:gridCol w:w="1276"/>
        <w:gridCol w:w="6095"/>
      </w:tblGrid>
      <w:tr w:rsidR="00C46849" w:rsidRPr="00D075AA" w:rsidTr="003969E8">
        <w:tc>
          <w:tcPr>
            <w:tcW w:w="789" w:type="dxa"/>
          </w:tcPr>
          <w:p w:rsidR="00C46849" w:rsidRPr="003969E8" w:rsidRDefault="00C46849" w:rsidP="002018B9">
            <w:pPr>
              <w:snapToGrid w:val="0"/>
              <w:spacing w:beforeLines="50" w:afterLines="50"/>
              <w:jc w:val="center"/>
              <w:rPr>
                <w:rFonts w:ascii="仿宋" w:eastAsia="仿宋" w:hAnsi="仿宋"/>
                <w:b/>
                <w:sz w:val="28"/>
                <w:szCs w:val="28"/>
              </w:rPr>
            </w:pPr>
            <w:r w:rsidRPr="003969E8">
              <w:rPr>
                <w:rFonts w:ascii="仿宋" w:eastAsia="仿宋" w:hAnsi="仿宋" w:hint="eastAsia"/>
                <w:b/>
                <w:sz w:val="28"/>
                <w:szCs w:val="28"/>
              </w:rPr>
              <w:t>序号</w:t>
            </w:r>
          </w:p>
        </w:tc>
        <w:tc>
          <w:tcPr>
            <w:tcW w:w="2721" w:type="dxa"/>
          </w:tcPr>
          <w:p w:rsidR="00C46849" w:rsidRPr="003969E8" w:rsidRDefault="00C46849" w:rsidP="002018B9">
            <w:pPr>
              <w:snapToGrid w:val="0"/>
              <w:spacing w:beforeLines="50" w:afterLines="50"/>
              <w:jc w:val="center"/>
              <w:rPr>
                <w:rFonts w:ascii="仿宋" w:eastAsia="仿宋" w:hAnsi="仿宋"/>
                <w:b/>
                <w:sz w:val="28"/>
                <w:szCs w:val="28"/>
              </w:rPr>
            </w:pPr>
            <w:r w:rsidRPr="003969E8">
              <w:rPr>
                <w:rFonts w:ascii="仿宋" w:eastAsia="仿宋" w:hAnsi="仿宋" w:hint="eastAsia"/>
                <w:b/>
                <w:sz w:val="28"/>
                <w:szCs w:val="28"/>
              </w:rPr>
              <w:t>读者类型名称</w:t>
            </w:r>
          </w:p>
        </w:tc>
        <w:tc>
          <w:tcPr>
            <w:tcW w:w="1701" w:type="dxa"/>
          </w:tcPr>
          <w:p w:rsidR="00C46849" w:rsidRPr="003969E8" w:rsidRDefault="00C46849" w:rsidP="002018B9">
            <w:pPr>
              <w:snapToGrid w:val="0"/>
              <w:spacing w:beforeLines="50" w:afterLines="50"/>
              <w:jc w:val="center"/>
              <w:rPr>
                <w:rFonts w:ascii="仿宋" w:eastAsia="仿宋" w:hAnsi="仿宋"/>
                <w:b/>
                <w:sz w:val="28"/>
                <w:szCs w:val="28"/>
              </w:rPr>
            </w:pPr>
            <w:r w:rsidRPr="003969E8">
              <w:rPr>
                <w:rFonts w:ascii="仿宋" w:eastAsia="仿宋" w:hAnsi="仿宋" w:hint="eastAsia"/>
                <w:b/>
                <w:sz w:val="28"/>
                <w:szCs w:val="28"/>
              </w:rPr>
              <w:t>汇文代码</w:t>
            </w:r>
          </w:p>
        </w:tc>
        <w:tc>
          <w:tcPr>
            <w:tcW w:w="1843" w:type="dxa"/>
          </w:tcPr>
          <w:p w:rsidR="00C46849" w:rsidRPr="003969E8" w:rsidRDefault="00C46849" w:rsidP="002018B9">
            <w:pPr>
              <w:snapToGrid w:val="0"/>
              <w:spacing w:beforeLines="50" w:afterLines="50"/>
              <w:jc w:val="center"/>
              <w:rPr>
                <w:rFonts w:ascii="仿宋" w:eastAsia="仿宋" w:hAnsi="仿宋"/>
                <w:b/>
                <w:sz w:val="28"/>
                <w:szCs w:val="28"/>
              </w:rPr>
            </w:pPr>
            <w:r w:rsidRPr="003969E8">
              <w:rPr>
                <w:rFonts w:ascii="仿宋" w:eastAsia="仿宋" w:hAnsi="仿宋" w:hint="eastAsia"/>
                <w:b/>
                <w:sz w:val="28"/>
                <w:szCs w:val="28"/>
              </w:rPr>
              <w:t>最大借书量</w:t>
            </w:r>
          </w:p>
        </w:tc>
        <w:tc>
          <w:tcPr>
            <w:tcW w:w="1276" w:type="dxa"/>
          </w:tcPr>
          <w:p w:rsidR="00C46849" w:rsidRPr="003969E8" w:rsidRDefault="00C46849" w:rsidP="002018B9">
            <w:pPr>
              <w:snapToGrid w:val="0"/>
              <w:spacing w:beforeLines="50" w:afterLines="50"/>
              <w:jc w:val="center"/>
              <w:rPr>
                <w:rFonts w:ascii="仿宋" w:eastAsia="仿宋" w:hAnsi="仿宋"/>
                <w:b/>
                <w:sz w:val="28"/>
                <w:szCs w:val="28"/>
              </w:rPr>
            </w:pPr>
            <w:r w:rsidRPr="003969E8">
              <w:rPr>
                <w:rFonts w:ascii="仿宋" w:eastAsia="仿宋" w:hAnsi="仿宋" w:hint="eastAsia"/>
                <w:b/>
                <w:sz w:val="28"/>
                <w:szCs w:val="28"/>
              </w:rPr>
              <w:t>借期</w:t>
            </w:r>
          </w:p>
        </w:tc>
        <w:tc>
          <w:tcPr>
            <w:tcW w:w="6095" w:type="dxa"/>
          </w:tcPr>
          <w:p w:rsidR="00C46849" w:rsidRPr="003969E8" w:rsidRDefault="00C46849" w:rsidP="002018B9">
            <w:pPr>
              <w:snapToGrid w:val="0"/>
              <w:spacing w:beforeLines="50" w:afterLines="50"/>
              <w:jc w:val="center"/>
              <w:rPr>
                <w:rFonts w:ascii="仿宋" w:eastAsia="仿宋" w:hAnsi="仿宋"/>
                <w:b/>
                <w:sz w:val="28"/>
                <w:szCs w:val="28"/>
              </w:rPr>
            </w:pPr>
            <w:r w:rsidRPr="003969E8">
              <w:rPr>
                <w:rFonts w:ascii="仿宋" w:eastAsia="仿宋" w:hAnsi="仿宋" w:hint="eastAsia"/>
                <w:b/>
                <w:sz w:val="28"/>
                <w:szCs w:val="28"/>
              </w:rPr>
              <w:t>说明</w:t>
            </w:r>
          </w:p>
        </w:tc>
      </w:tr>
      <w:tr w:rsidR="00C46849" w:rsidTr="003969E8">
        <w:tc>
          <w:tcPr>
            <w:tcW w:w="789" w:type="dxa"/>
          </w:tcPr>
          <w:p w:rsidR="00C46849" w:rsidRPr="00792083" w:rsidRDefault="00C46849" w:rsidP="002018B9">
            <w:pPr>
              <w:snapToGrid w:val="0"/>
              <w:spacing w:beforeLines="50" w:afterLines="50"/>
              <w:jc w:val="center"/>
              <w:rPr>
                <w:rFonts w:ascii="仿宋" w:eastAsia="仿宋" w:hAnsi="仿宋"/>
                <w:color w:val="000000"/>
                <w:sz w:val="30"/>
                <w:szCs w:val="30"/>
              </w:rPr>
            </w:pPr>
            <w:r w:rsidRPr="00792083">
              <w:rPr>
                <w:rFonts w:ascii="仿宋" w:eastAsia="仿宋" w:hAnsi="仿宋" w:hint="eastAsia"/>
                <w:color w:val="000000"/>
                <w:sz w:val="30"/>
                <w:szCs w:val="30"/>
              </w:rPr>
              <w:t>1</w:t>
            </w:r>
          </w:p>
        </w:tc>
        <w:tc>
          <w:tcPr>
            <w:tcW w:w="2721" w:type="dxa"/>
            <w:vAlign w:val="center"/>
          </w:tcPr>
          <w:p w:rsidR="00C46849" w:rsidRPr="00792083" w:rsidRDefault="00C46849" w:rsidP="002018B9">
            <w:pPr>
              <w:snapToGrid w:val="0"/>
              <w:spacing w:beforeLines="50" w:afterLines="50"/>
              <w:rPr>
                <w:rFonts w:ascii="仿宋" w:eastAsia="仿宋" w:hAnsi="仿宋" w:cs="宋体"/>
                <w:color w:val="000000"/>
                <w:sz w:val="30"/>
                <w:szCs w:val="30"/>
              </w:rPr>
            </w:pPr>
            <w:r w:rsidRPr="00792083">
              <w:rPr>
                <w:rFonts w:ascii="仿宋" w:eastAsia="仿宋" w:hAnsi="仿宋" w:hint="eastAsia"/>
                <w:color w:val="000000"/>
                <w:sz w:val="30"/>
                <w:szCs w:val="30"/>
              </w:rPr>
              <w:t>在编教工</w:t>
            </w:r>
          </w:p>
        </w:tc>
        <w:tc>
          <w:tcPr>
            <w:tcW w:w="1701" w:type="dxa"/>
            <w:vAlign w:val="center"/>
          </w:tcPr>
          <w:p w:rsidR="00C46849" w:rsidRPr="00792083" w:rsidRDefault="00C46849" w:rsidP="002018B9">
            <w:pPr>
              <w:snapToGrid w:val="0"/>
              <w:spacing w:beforeLines="50" w:afterLines="50"/>
              <w:jc w:val="right"/>
              <w:rPr>
                <w:rFonts w:ascii="仿宋" w:eastAsia="仿宋" w:hAnsi="仿宋" w:cs="宋体"/>
                <w:color w:val="000000"/>
                <w:sz w:val="30"/>
                <w:szCs w:val="30"/>
              </w:rPr>
            </w:pPr>
            <w:r w:rsidRPr="00792083">
              <w:rPr>
                <w:rFonts w:ascii="仿宋" w:eastAsia="仿宋" w:hAnsi="仿宋" w:hint="eastAsia"/>
                <w:color w:val="000000"/>
                <w:sz w:val="30"/>
                <w:szCs w:val="30"/>
              </w:rPr>
              <w:t>2</w:t>
            </w:r>
          </w:p>
        </w:tc>
        <w:tc>
          <w:tcPr>
            <w:tcW w:w="1843" w:type="dxa"/>
            <w:vAlign w:val="center"/>
          </w:tcPr>
          <w:p w:rsidR="00C46849" w:rsidRPr="00792083" w:rsidRDefault="00C46849" w:rsidP="002018B9">
            <w:pPr>
              <w:snapToGrid w:val="0"/>
              <w:spacing w:beforeLines="50" w:afterLines="50"/>
              <w:jc w:val="right"/>
              <w:rPr>
                <w:rFonts w:ascii="仿宋" w:eastAsia="仿宋" w:hAnsi="仿宋"/>
                <w:color w:val="000000"/>
                <w:sz w:val="30"/>
                <w:szCs w:val="30"/>
              </w:rPr>
            </w:pPr>
            <w:r w:rsidRPr="00792083">
              <w:rPr>
                <w:rFonts w:ascii="仿宋" w:eastAsia="仿宋" w:hAnsi="仿宋" w:hint="eastAsia"/>
                <w:color w:val="000000"/>
                <w:sz w:val="30"/>
                <w:szCs w:val="30"/>
              </w:rPr>
              <w:t>30</w:t>
            </w:r>
          </w:p>
        </w:tc>
        <w:tc>
          <w:tcPr>
            <w:tcW w:w="1276" w:type="dxa"/>
          </w:tcPr>
          <w:p w:rsidR="00C46849" w:rsidRPr="00792083" w:rsidRDefault="00C46849" w:rsidP="002018B9">
            <w:pPr>
              <w:snapToGrid w:val="0"/>
              <w:spacing w:beforeLines="50" w:afterLines="50"/>
              <w:jc w:val="right"/>
              <w:rPr>
                <w:rFonts w:ascii="仿宋" w:eastAsia="仿宋" w:hAnsi="仿宋"/>
                <w:color w:val="000000"/>
                <w:sz w:val="30"/>
                <w:szCs w:val="30"/>
              </w:rPr>
            </w:pPr>
            <w:r w:rsidRPr="00792083">
              <w:rPr>
                <w:rFonts w:ascii="仿宋" w:eastAsia="仿宋" w:hAnsi="仿宋" w:hint="eastAsia"/>
                <w:color w:val="000000"/>
                <w:sz w:val="30"/>
                <w:szCs w:val="30"/>
              </w:rPr>
              <w:t>180</w:t>
            </w:r>
          </w:p>
        </w:tc>
        <w:tc>
          <w:tcPr>
            <w:tcW w:w="6095" w:type="dxa"/>
          </w:tcPr>
          <w:p w:rsidR="00C46849" w:rsidRPr="00792083" w:rsidRDefault="00C46849" w:rsidP="002018B9">
            <w:pPr>
              <w:snapToGrid w:val="0"/>
              <w:spacing w:beforeLines="50" w:afterLines="50"/>
              <w:rPr>
                <w:rFonts w:ascii="仿宋" w:eastAsia="仿宋" w:hAnsi="仿宋"/>
                <w:sz w:val="30"/>
                <w:szCs w:val="30"/>
              </w:rPr>
            </w:pPr>
            <w:r w:rsidRPr="00792083">
              <w:rPr>
                <w:rFonts w:ascii="仿宋" w:eastAsia="仿宋" w:hAnsi="仿宋" w:hint="eastAsia"/>
                <w:sz w:val="30"/>
                <w:szCs w:val="30"/>
              </w:rPr>
              <w:t>事</w:t>
            </w:r>
            <w:r w:rsidR="003969E8">
              <w:rPr>
                <w:rFonts w:ascii="仿宋" w:eastAsia="仿宋" w:hAnsi="仿宋" w:hint="eastAsia"/>
                <w:sz w:val="30"/>
                <w:szCs w:val="30"/>
              </w:rPr>
              <w:t>业</w:t>
            </w:r>
            <w:r w:rsidRPr="00792083">
              <w:rPr>
                <w:rFonts w:ascii="仿宋" w:eastAsia="仿宋" w:hAnsi="仿宋" w:hint="eastAsia"/>
                <w:sz w:val="30"/>
                <w:szCs w:val="30"/>
              </w:rPr>
              <w:t>编</w:t>
            </w:r>
            <w:r w:rsidR="003969E8">
              <w:rPr>
                <w:rFonts w:ascii="仿宋" w:eastAsia="仿宋" w:hAnsi="仿宋" w:hint="eastAsia"/>
                <w:sz w:val="30"/>
                <w:szCs w:val="30"/>
              </w:rPr>
              <w:t>制</w:t>
            </w:r>
            <w:r w:rsidRPr="00792083">
              <w:rPr>
                <w:rFonts w:ascii="仿宋" w:eastAsia="仿宋" w:hAnsi="仿宋" w:hint="eastAsia"/>
                <w:sz w:val="30"/>
                <w:szCs w:val="30"/>
              </w:rPr>
              <w:t>、</w:t>
            </w:r>
            <w:r w:rsidR="003969E8">
              <w:rPr>
                <w:rFonts w:ascii="仿宋" w:eastAsia="仿宋" w:hAnsi="仿宋" w:hint="eastAsia"/>
                <w:sz w:val="30"/>
                <w:szCs w:val="30"/>
              </w:rPr>
              <w:t>学</w:t>
            </w:r>
            <w:r w:rsidRPr="00792083">
              <w:rPr>
                <w:rFonts w:ascii="仿宋" w:eastAsia="仿宋" w:hAnsi="仿宋" w:hint="eastAsia"/>
                <w:sz w:val="30"/>
                <w:szCs w:val="30"/>
              </w:rPr>
              <w:t>校编</w:t>
            </w:r>
            <w:r w:rsidR="003969E8">
              <w:rPr>
                <w:rFonts w:ascii="仿宋" w:eastAsia="仿宋" w:hAnsi="仿宋" w:hint="eastAsia"/>
                <w:sz w:val="30"/>
                <w:szCs w:val="30"/>
              </w:rPr>
              <w:t>制</w:t>
            </w:r>
            <w:r w:rsidRPr="00792083">
              <w:rPr>
                <w:rFonts w:ascii="仿宋" w:eastAsia="仿宋" w:hAnsi="仿宋" w:hint="eastAsia"/>
                <w:sz w:val="30"/>
                <w:szCs w:val="30"/>
              </w:rPr>
              <w:t>教职工</w:t>
            </w:r>
          </w:p>
        </w:tc>
      </w:tr>
      <w:tr w:rsidR="00C46849" w:rsidTr="003969E8">
        <w:tc>
          <w:tcPr>
            <w:tcW w:w="789" w:type="dxa"/>
          </w:tcPr>
          <w:p w:rsidR="00C46849" w:rsidRPr="00792083" w:rsidRDefault="00C46849" w:rsidP="002018B9">
            <w:pPr>
              <w:snapToGrid w:val="0"/>
              <w:spacing w:beforeLines="50" w:afterLines="50"/>
              <w:jc w:val="center"/>
              <w:rPr>
                <w:rFonts w:ascii="仿宋" w:eastAsia="仿宋" w:hAnsi="仿宋"/>
                <w:color w:val="000000"/>
                <w:sz w:val="30"/>
                <w:szCs w:val="30"/>
              </w:rPr>
            </w:pPr>
            <w:r w:rsidRPr="00792083">
              <w:rPr>
                <w:rFonts w:ascii="仿宋" w:eastAsia="仿宋" w:hAnsi="仿宋" w:hint="eastAsia"/>
                <w:color w:val="000000"/>
                <w:sz w:val="30"/>
                <w:szCs w:val="30"/>
              </w:rPr>
              <w:t>2</w:t>
            </w:r>
          </w:p>
        </w:tc>
        <w:tc>
          <w:tcPr>
            <w:tcW w:w="2721" w:type="dxa"/>
            <w:vAlign w:val="center"/>
          </w:tcPr>
          <w:p w:rsidR="00C46849" w:rsidRPr="00792083" w:rsidRDefault="00C46849" w:rsidP="002018B9">
            <w:pPr>
              <w:snapToGrid w:val="0"/>
              <w:spacing w:beforeLines="50" w:afterLines="50"/>
              <w:rPr>
                <w:rFonts w:ascii="仿宋" w:eastAsia="仿宋" w:hAnsi="仿宋" w:cs="宋体"/>
                <w:color w:val="000000"/>
                <w:sz w:val="30"/>
                <w:szCs w:val="30"/>
              </w:rPr>
            </w:pPr>
            <w:r w:rsidRPr="00792083">
              <w:rPr>
                <w:rFonts w:ascii="仿宋" w:eastAsia="仿宋" w:hAnsi="仿宋" w:hint="eastAsia"/>
                <w:color w:val="000000"/>
                <w:sz w:val="30"/>
                <w:szCs w:val="30"/>
              </w:rPr>
              <w:t>全日制专科学生</w:t>
            </w:r>
          </w:p>
        </w:tc>
        <w:tc>
          <w:tcPr>
            <w:tcW w:w="1701" w:type="dxa"/>
            <w:vAlign w:val="center"/>
          </w:tcPr>
          <w:p w:rsidR="00C46849" w:rsidRPr="00792083" w:rsidRDefault="00C46849" w:rsidP="002018B9">
            <w:pPr>
              <w:snapToGrid w:val="0"/>
              <w:spacing w:beforeLines="50" w:afterLines="50"/>
              <w:jc w:val="right"/>
              <w:rPr>
                <w:rFonts w:ascii="仿宋" w:eastAsia="仿宋" w:hAnsi="仿宋" w:cs="宋体"/>
                <w:color w:val="000000"/>
                <w:sz w:val="30"/>
                <w:szCs w:val="30"/>
              </w:rPr>
            </w:pPr>
            <w:r w:rsidRPr="00792083">
              <w:rPr>
                <w:rFonts w:ascii="仿宋" w:eastAsia="仿宋" w:hAnsi="仿宋" w:hint="eastAsia"/>
                <w:color w:val="000000"/>
                <w:sz w:val="30"/>
                <w:szCs w:val="30"/>
              </w:rPr>
              <w:t>8</w:t>
            </w:r>
          </w:p>
        </w:tc>
        <w:tc>
          <w:tcPr>
            <w:tcW w:w="1843" w:type="dxa"/>
            <w:vAlign w:val="center"/>
          </w:tcPr>
          <w:p w:rsidR="00C46849" w:rsidRPr="00792083" w:rsidRDefault="00C46849" w:rsidP="002018B9">
            <w:pPr>
              <w:snapToGrid w:val="0"/>
              <w:spacing w:beforeLines="50" w:afterLines="50"/>
              <w:jc w:val="right"/>
              <w:rPr>
                <w:rFonts w:ascii="仿宋" w:eastAsia="仿宋" w:hAnsi="仿宋"/>
                <w:color w:val="000000"/>
                <w:sz w:val="30"/>
                <w:szCs w:val="30"/>
              </w:rPr>
            </w:pPr>
            <w:r w:rsidRPr="00792083">
              <w:rPr>
                <w:rFonts w:ascii="仿宋" w:eastAsia="仿宋" w:hAnsi="仿宋" w:hint="eastAsia"/>
                <w:color w:val="000000"/>
                <w:sz w:val="30"/>
                <w:szCs w:val="30"/>
              </w:rPr>
              <w:t>10</w:t>
            </w:r>
          </w:p>
        </w:tc>
        <w:tc>
          <w:tcPr>
            <w:tcW w:w="1276" w:type="dxa"/>
          </w:tcPr>
          <w:p w:rsidR="00C46849" w:rsidRPr="00792083" w:rsidRDefault="00C46849" w:rsidP="002018B9">
            <w:pPr>
              <w:snapToGrid w:val="0"/>
              <w:spacing w:beforeLines="50" w:afterLines="50"/>
              <w:jc w:val="right"/>
              <w:rPr>
                <w:rFonts w:ascii="仿宋" w:eastAsia="仿宋" w:hAnsi="仿宋"/>
                <w:color w:val="000000"/>
                <w:sz w:val="30"/>
                <w:szCs w:val="30"/>
              </w:rPr>
            </w:pPr>
            <w:r w:rsidRPr="00792083">
              <w:rPr>
                <w:rFonts w:ascii="仿宋" w:eastAsia="仿宋" w:hAnsi="仿宋" w:hint="eastAsia"/>
                <w:color w:val="000000"/>
                <w:sz w:val="30"/>
                <w:szCs w:val="30"/>
              </w:rPr>
              <w:t>40</w:t>
            </w:r>
          </w:p>
        </w:tc>
        <w:tc>
          <w:tcPr>
            <w:tcW w:w="6095" w:type="dxa"/>
            <w:vAlign w:val="center"/>
          </w:tcPr>
          <w:p w:rsidR="00C46849" w:rsidRPr="00792083" w:rsidRDefault="003969E8" w:rsidP="002018B9">
            <w:pPr>
              <w:snapToGrid w:val="0"/>
              <w:spacing w:beforeLines="50" w:afterLines="50"/>
              <w:rPr>
                <w:rFonts w:ascii="仿宋" w:eastAsia="仿宋" w:hAnsi="仿宋" w:cs="宋体"/>
                <w:color w:val="000000"/>
                <w:sz w:val="30"/>
                <w:szCs w:val="30"/>
              </w:rPr>
            </w:pPr>
            <w:r>
              <w:rPr>
                <w:rFonts w:ascii="仿宋" w:eastAsia="仿宋" w:hAnsi="仿宋" w:hint="eastAsia"/>
                <w:color w:val="000000"/>
                <w:sz w:val="30"/>
                <w:szCs w:val="30"/>
              </w:rPr>
              <w:t>不包括继续教育学院</w:t>
            </w:r>
            <w:r w:rsidR="00C46849" w:rsidRPr="00792083">
              <w:rPr>
                <w:rFonts w:ascii="仿宋" w:eastAsia="仿宋" w:hAnsi="仿宋" w:hint="eastAsia"/>
                <w:color w:val="000000"/>
                <w:sz w:val="30"/>
                <w:szCs w:val="30"/>
              </w:rPr>
              <w:t>学生</w:t>
            </w:r>
          </w:p>
        </w:tc>
      </w:tr>
      <w:tr w:rsidR="00C46849" w:rsidTr="003969E8">
        <w:tc>
          <w:tcPr>
            <w:tcW w:w="789" w:type="dxa"/>
          </w:tcPr>
          <w:p w:rsidR="00C46849" w:rsidRPr="00792083" w:rsidRDefault="00C46849" w:rsidP="002018B9">
            <w:pPr>
              <w:snapToGrid w:val="0"/>
              <w:spacing w:beforeLines="50" w:afterLines="50"/>
              <w:jc w:val="center"/>
              <w:rPr>
                <w:rFonts w:ascii="仿宋" w:eastAsia="仿宋" w:hAnsi="仿宋"/>
                <w:color w:val="000000"/>
                <w:sz w:val="30"/>
                <w:szCs w:val="30"/>
              </w:rPr>
            </w:pPr>
            <w:r w:rsidRPr="00792083">
              <w:rPr>
                <w:rFonts w:ascii="仿宋" w:eastAsia="仿宋" w:hAnsi="仿宋" w:hint="eastAsia"/>
                <w:color w:val="000000"/>
                <w:sz w:val="30"/>
                <w:szCs w:val="30"/>
              </w:rPr>
              <w:t>3</w:t>
            </w:r>
          </w:p>
        </w:tc>
        <w:tc>
          <w:tcPr>
            <w:tcW w:w="2721" w:type="dxa"/>
            <w:vAlign w:val="center"/>
          </w:tcPr>
          <w:p w:rsidR="00C46849" w:rsidRPr="00792083" w:rsidRDefault="00C46849" w:rsidP="002018B9">
            <w:pPr>
              <w:snapToGrid w:val="0"/>
              <w:spacing w:beforeLines="50" w:afterLines="50"/>
              <w:rPr>
                <w:rFonts w:ascii="仿宋" w:eastAsia="仿宋" w:hAnsi="仿宋" w:cs="宋体"/>
                <w:color w:val="000000"/>
                <w:sz w:val="30"/>
                <w:szCs w:val="30"/>
              </w:rPr>
            </w:pPr>
            <w:r w:rsidRPr="00792083">
              <w:rPr>
                <w:rFonts w:ascii="仿宋" w:eastAsia="仿宋" w:hAnsi="仿宋" w:hint="eastAsia"/>
                <w:color w:val="000000"/>
                <w:sz w:val="30"/>
                <w:szCs w:val="30"/>
              </w:rPr>
              <w:t>全日制本科学生</w:t>
            </w:r>
          </w:p>
        </w:tc>
        <w:tc>
          <w:tcPr>
            <w:tcW w:w="1701" w:type="dxa"/>
            <w:vAlign w:val="center"/>
          </w:tcPr>
          <w:p w:rsidR="00C46849" w:rsidRPr="00792083" w:rsidRDefault="00C46849" w:rsidP="002018B9">
            <w:pPr>
              <w:snapToGrid w:val="0"/>
              <w:spacing w:beforeLines="50" w:afterLines="50"/>
              <w:jc w:val="right"/>
              <w:rPr>
                <w:rFonts w:ascii="仿宋" w:eastAsia="仿宋" w:hAnsi="仿宋" w:cs="宋体"/>
                <w:color w:val="000000"/>
                <w:sz w:val="30"/>
                <w:szCs w:val="30"/>
              </w:rPr>
            </w:pPr>
            <w:r w:rsidRPr="00792083">
              <w:rPr>
                <w:rFonts w:ascii="仿宋" w:eastAsia="仿宋" w:hAnsi="仿宋" w:hint="eastAsia"/>
                <w:color w:val="000000"/>
                <w:sz w:val="30"/>
                <w:szCs w:val="30"/>
              </w:rPr>
              <w:t>9</w:t>
            </w:r>
          </w:p>
        </w:tc>
        <w:tc>
          <w:tcPr>
            <w:tcW w:w="1843" w:type="dxa"/>
            <w:vAlign w:val="center"/>
          </w:tcPr>
          <w:p w:rsidR="00C46849" w:rsidRPr="00792083" w:rsidRDefault="00C46849" w:rsidP="002018B9">
            <w:pPr>
              <w:snapToGrid w:val="0"/>
              <w:spacing w:beforeLines="50" w:afterLines="50"/>
              <w:jc w:val="right"/>
              <w:rPr>
                <w:rFonts w:ascii="仿宋" w:eastAsia="仿宋" w:hAnsi="仿宋"/>
                <w:color w:val="000000"/>
                <w:sz w:val="30"/>
                <w:szCs w:val="30"/>
              </w:rPr>
            </w:pPr>
            <w:r w:rsidRPr="00792083">
              <w:rPr>
                <w:rFonts w:ascii="仿宋" w:eastAsia="仿宋" w:hAnsi="仿宋" w:hint="eastAsia"/>
                <w:color w:val="000000"/>
                <w:sz w:val="30"/>
                <w:szCs w:val="30"/>
              </w:rPr>
              <w:t>10</w:t>
            </w:r>
          </w:p>
        </w:tc>
        <w:tc>
          <w:tcPr>
            <w:tcW w:w="1276" w:type="dxa"/>
          </w:tcPr>
          <w:p w:rsidR="00C46849" w:rsidRPr="00792083" w:rsidRDefault="00C46849" w:rsidP="002018B9">
            <w:pPr>
              <w:snapToGrid w:val="0"/>
              <w:spacing w:beforeLines="50" w:afterLines="50"/>
              <w:jc w:val="right"/>
              <w:rPr>
                <w:rFonts w:ascii="仿宋" w:eastAsia="仿宋" w:hAnsi="仿宋"/>
                <w:color w:val="000000"/>
                <w:sz w:val="30"/>
                <w:szCs w:val="30"/>
              </w:rPr>
            </w:pPr>
            <w:r w:rsidRPr="00792083">
              <w:rPr>
                <w:rFonts w:ascii="仿宋" w:eastAsia="仿宋" w:hAnsi="仿宋" w:hint="eastAsia"/>
                <w:color w:val="000000"/>
                <w:sz w:val="30"/>
                <w:szCs w:val="30"/>
              </w:rPr>
              <w:t>40</w:t>
            </w:r>
          </w:p>
        </w:tc>
        <w:tc>
          <w:tcPr>
            <w:tcW w:w="6095" w:type="dxa"/>
            <w:vAlign w:val="center"/>
          </w:tcPr>
          <w:p w:rsidR="00C46849" w:rsidRPr="00792083" w:rsidRDefault="00C46849" w:rsidP="002018B9">
            <w:pPr>
              <w:snapToGrid w:val="0"/>
              <w:spacing w:beforeLines="50" w:afterLines="50"/>
              <w:rPr>
                <w:rFonts w:ascii="仿宋" w:eastAsia="仿宋" w:hAnsi="仿宋"/>
                <w:color w:val="000000"/>
                <w:sz w:val="30"/>
                <w:szCs w:val="30"/>
              </w:rPr>
            </w:pPr>
            <w:r w:rsidRPr="00792083">
              <w:rPr>
                <w:rFonts w:ascii="仿宋" w:eastAsia="仿宋" w:hAnsi="仿宋" w:hint="eastAsia"/>
                <w:color w:val="000000"/>
                <w:sz w:val="30"/>
                <w:szCs w:val="30"/>
              </w:rPr>
              <w:t>包括3+2、高升本，不包括</w:t>
            </w:r>
            <w:r w:rsidR="003969E8">
              <w:rPr>
                <w:rFonts w:ascii="仿宋" w:eastAsia="仿宋" w:hAnsi="仿宋" w:hint="eastAsia"/>
                <w:color w:val="000000"/>
                <w:sz w:val="30"/>
                <w:szCs w:val="30"/>
              </w:rPr>
              <w:t>继续教育学院</w:t>
            </w:r>
            <w:r w:rsidR="003969E8" w:rsidRPr="00792083">
              <w:rPr>
                <w:rFonts w:ascii="仿宋" w:eastAsia="仿宋" w:hAnsi="仿宋" w:hint="eastAsia"/>
                <w:color w:val="000000"/>
                <w:sz w:val="30"/>
                <w:szCs w:val="30"/>
              </w:rPr>
              <w:t>学生</w:t>
            </w:r>
          </w:p>
        </w:tc>
      </w:tr>
      <w:tr w:rsidR="00C46849" w:rsidTr="003969E8">
        <w:tc>
          <w:tcPr>
            <w:tcW w:w="789" w:type="dxa"/>
          </w:tcPr>
          <w:p w:rsidR="00C46849" w:rsidRPr="00792083" w:rsidRDefault="00C46849" w:rsidP="002018B9">
            <w:pPr>
              <w:snapToGrid w:val="0"/>
              <w:spacing w:beforeLines="50" w:afterLines="50"/>
              <w:jc w:val="center"/>
              <w:rPr>
                <w:rFonts w:ascii="仿宋" w:eastAsia="仿宋" w:hAnsi="仿宋"/>
                <w:color w:val="000000"/>
                <w:sz w:val="30"/>
                <w:szCs w:val="30"/>
              </w:rPr>
            </w:pPr>
            <w:r w:rsidRPr="00792083">
              <w:rPr>
                <w:rFonts w:ascii="仿宋" w:eastAsia="仿宋" w:hAnsi="仿宋" w:hint="eastAsia"/>
                <w:color w:val="000000"/>
                <w:sz w:val="30"/>
                <w:szCs w:val="30"/>
              </w:rPr>
              <w:t>4</w:t>
            </w:r>
          </w:p>
        </w:tc>
        <w:tc>
          <w:tcPr>
            <w:tcW w:w="2721" w:type="dxa"/>
            <w:vAlign w:val="center"/>
          </w:tcPr>
          <w:p w:rsidR="00C46849" w:rsidRPr="00792083" w:rsidRDefault="00C46849" w:rsidP="002018B9">
            <w:pPr>
              <w:snapToGrid w:val="0"/>
              <w:spacing w:beforeLines="50" w:afterLines="50"/>
              <w:rPr>
                <w:rFonts w:ascii="仿宋" w:eastAsia="仿宋" w:hAnsi="仿宋" w:cs="宋体"/>
                <w:color w:val="000000"/>
                <w:sz w:val="30"/>
                <w:szCs w:val="30"/>
              </w:rPr>
            </w:pPr>
            <w:r w:rsidRPr="00792083">
              <w:rPr>
                <w:rFonts w:ascii="仿宋" w:eastAsia="仿宋" w:hAnsi="仿宋" w:hint="eastAsia"/>
                <w:color w:val="000000"/>
                <w:sz w:val="30"/>
                <w:szCs w:val="30"/>
              </w:rPr>
              <w:t>毕业班</w:t>
            </w:r>
          </w:p>
        </w:tc>
        <w:tc>
          <w:tcPr>
            <w:tcW w:w="1701" w:type="dxa"/>
            <w:vAlign w:val="center"/>
          </w:tcPr>
          <w:p w:rsidR="00C46849" w:rsidRPr="00792083" w:rsidRDefault="00C46849" w:rsidP="002018B9">
            <w:pPr>
              <w:snapToGrid w:val="0"/>
              <w:spacing w:beforeLines="50" w:afterLines="50"/>
              <w:jc w:val="right"/>
              <w:rPr>
                <w:rFonts w:ascii="仿宋" w:eastAsia="仿宋" w:hAnsi="仿宋" w:cs="宋体"/>
                <w:color w:val="000000"/>
                <w:sz w:val="30"/>
                <w:szCs w:val="30"/>
              </w:rPr>
            </w:pPr>
            <w:r w:rsidRPr="00792083">
              <w:rPr>
                <w:rFonts w:ascii="仿宋" w:eastAsia="仿宋" w:hAnsi="仿宋" w:hint="eastAsia"/>
                <w:color w:val="000000"/>
                <w:sz w:val="30"/>
                <w:szCs w:val="30"/>
              </w:rPr>
              <w:t>14</w:t>
            </w:r>
          </w:p>
        </w:tc>
        <w:tc>
          <w:tcPr>
            <w:tcW w:w="1843" w:type="dxa"/>
            <w:vAlign w:val="center"/>
          </w:tcPr>
          <w:p w:rsidR="00C46849" w:rsidRPr="00792083" w:rsidRDefault="00C46849" w:rsidP="002018B9">
            <w:pPr>
              <w:snapToGrid w:val="0"/>
              <w:spacing w:beforeLines="50" w:afterLines="50"/>
              <w:jc w:val="right"/>
              <w:rPr>
                <w:rFonts w:ascii="仿宋" w:eastAsia="仿宋" w:hAnsi="仿宋"/>
                <w:color w:val="000000"/>
                <w:sz w:val="30"/>
                <w:szCs w:val="30"/>
              </w:rPr>
            </w:pPr>
            <w:r w:rsidRPr="00792083">
              <w:rPr>
                <w:rFonts w:ascii="仿宋" w:eastAsia="仿宋" w:hAnsi="仿宋" w:hint="eastAsia"/>
                <w:color w:val="000000"/>
                <w:sz w:val="30"/>
                <w:szCs w:val="30"/>
              </w:rPr>
              <w:t>10</w:t>
            </w:r>
          </w:p>
        </w:tc>
        <w:tc>
          <w:tcPr>
            <w:tcW w:w="1276" w:type="dxa"/>
          </w:tcPr>
          <w:p w:rsidR="00C46849" w:rsidRPr="00792083" w:rsidRDefault="00C46849" w:rsidP="002018B9">
            <w:pPr>
              <w:snapToGrid w:val="0"/>
              <w:spacing w:beforeLines="50" w:afterLines="50"/>
              <w:jc w:val="right"/>
              <w:rPr>
                <w:rFonts w:ascii="仿宋" w:eastAsia="仿宋" w:hAnsi="仿宋"/>
                <w:color w:val="000000"/>
                <w:sz w:val="30"/>
                <w:szCs w:val="30"/>
              </w:rPr>
            </w:pPr>
            <w:r w:rsidRPr="00792083">
              <w:rPr>
                <w:rFonts w:ascii="仿宋" w:eastAsia="仿宋" w:hAnsi="仿宋" w:hint="eastAsia"/>
                <w:color w:val="000000"/>
                <w:sz w:val="30"/>
                <w:szCs w:val="30"/>
              </w:rPr>
              <w:t>180</w:t>
            </w:r>
          </w:p>
        </w:tc>
        <w:tc>
          <w:tcPr>
            <w:tcW w:w="6095" w:type="dxa"/>
            <w:vAlign w:val="center"/>
          </w:tcPr>
          <w:p w:rsidR="00C46849" w:rsidRPr="00792083" w:rsidRDefault="00C46849" w:rsidP="002018B9">
            <w:pPr>
              <w:snapToGrid w:val="0"/>
              <w:spacing w:beforeLines="50" w:afterLines="50"/>
              <w:rPr>
                <w:rFonts w:ascii="仿宋" w:eastAsia="仿宋" w:hAnsi="仿宋" w:cs="宋体"/>
                <w:color w:val="000000"/>
                <w:sz w:val="30"/>
                <w:szCs w:val="30"/>
              </w:rPr>
            </w:pPr>
            <w:r w:rsidRPr="00792083">
              <w:rPr>
                <w:rFonts w:ascii="仿宋" w:eastAsia="仿宋" w:hAnsi="仿宋" w:cs="宋体" w:hint="eastAsia"/>
                <w:color w:val="000000"/>
                <w:sz w:val="30"/>
                <w:szCs w:val="30"/>
              </w:rPr>
              <w:t>当年毕业的本专科学生</w:t>
            </w:r>
            <w:r w:rsidR="002018B9">
              <w:rPr>
                <w:rFonts w:ascii="仿宋" w:eastAsia="仿宋" w:hAnsi="仿宋" w:cs="宋体" w:hint="eastAsia"/>
                <w:color w:val="000000"/>
                <w:sz w:val="30"/>
                <w:szCs w:val="30"/>
              </w:rPr>
              <w:t>（由教务处提供名单）</w:t>
            </w:r>
          </w:p>
        </w:tc>
      </w:tr>
      <w:tr w:rsidR="00C46849" w:rsidTr="003969E8">
        <w:tc>
          <w:tcPr>
            <w:tcW w:w="789" w:type="dxa"/>
          </w:tcPr>
          <w:p w:rsidR="00C46849" w:rsidRPr="00792083" w:rsidRDefault="00C46849" w:rsidP="002018B9">
            <w:pPr>
              <w:snapToGrid w:val="0"/>
              <w:spacing w:beforeLines="50" w:afterLines="50"/>
              <w:jc w:val="center"/>
              <w:rPr>
                <w:rFonts w:ascii="仿宋" w:eastAsia="仿宋" w:hAnsi="仿宋"/>
                <w:color w:val="000000"/>
                <w:sz w:val="30"/>
                <w:szCs w:val="30"/>
              </w:rPr>
            </w:pPr>
            <w:r w:rsidRPr="00792083">
              <w:rPr>
                <w:rFonts w:ascii="仿宋" w:eastAsia="仿宋" w:hAnsi="仿宋" w:hint="eastAsia"/>
                <w:color w:val="000000"/>
                <w:sz w:val="30"/>
                <w:szCs w:val="30"/>
              </w:rPr>
              <w:t>5</w:t>
            </w:r>
          </w:p>
        </w:tc>
        <w:tc>
          <w:tcPr>
            <w:tcW w:w="2721" w:type="dxa"/>
            <w:vAlign w:val="center"/>
          </w:tcPr>
          <w:p w:rsidR="00C46849" w:rsidRPr="00792083" w:rsidRDefault="00C46849" w:rsidP="002018B9">
            <w:pPr>
              <w:snapToGrid w:val="0"/>
              <w:spacing w:beforeLines="50" w:afterLines="50"/>
              <w:rPr>
                <w:rFonts w:ascii="仿宋" w:eastAsia="仿宋" w:hAnsi="仿宋" w:cs="宋体"/>
                <w:color w:val="000000"/>
                <w:sz w:val="30"/>
                <w:szCs w:val="30"/>
              </w:rPr>
            </w:pPr>
            <w:r w:rsidRPr="00792083">
              <w:rPr>
                <w:rFonts w:ascii="仿宋" w:eastAsia="仿宋" w:hAnsi="仿宋" w:hint="eastAsia"/>
                <w:color w:val="000000"/>
                <w:sz w:val="30"/>
                <w:szCs w:val="30"/>
              </w:rPr>
              <w:t>继教学生</w:t>
            </w:r>
          </w:p>
        </w:tc>
        <w:tc>
          <w:tcPr>
            <w:tcW w:w="1701" w:type="dxa"/>
            <w:vAlign w:val="center"/>
          </w:tcPr>
          <w:p w:rsidR="00C46849" w:rsidRPr="00792083" w:rsidRDefault="00C46849" w:rsidP="002018B9">
            <w:pPr>
              <w:snapToGrid w:val="0"/>
              <w:spacing w:beforeLines="50" w:afterLines="50"/>
              <w:jc w:val="right"/>
              <w:rPr>
                <w:rFonts w:ascii="仿宋" w:eastAsia="仿宋" w:hAnsi="仿宋" w:cs="宋体"/>
                <w:color w:val="000000"/>
                <w:sz w:val="30"/>
                <w:szCs w:val="30"/>
              </w:rPr>
            </w:pPr>
            <w:r w:rsidRPr="00792083">
              <w:rPr>
                <w:rFonts w:ascii="仿宋" w:eastAsia="仿宋" w:hAnsi="仿宋" w:hint="eastAsia"/>
                <w:color w:val="000000"/>
                <w:sz w:val="30"/>
                <w:szCs w:val="30"/>
              </w:rPr>
              <w:t>15</w:t>
            </w:r>
          </w:p>
        </w:tc>
        <w:tc>
          <w:tcPr>
            <w:tcW w:w="1843" w:type="dxa"/>
            <w:vAlign w:val="center"/>
          </w:tcPr>
          <w:p w:rsidR="00C46849" w:rsidRPr="00792083" w:rsidRDefault="00C46849" w:rsidP="002018B9">
            <w:pPr>
              <w:snapToGrid w:val="0"/>
              <w:spacing w:beforeLines="50" w:afterLines="50"/>
              <w:jc w:val="right"/>
              <w:rPr>
                <w:rFonts w:ascii="仿宋" w:eastAsia="仿宋" w:hAnsi="仿宋"/>
                <w:color w:val="000000"/>
                <w:sz w:val="30"/>
                <w:szCs w:val="30"/>
              </w:rPr>
            </w:pPr>
            <w:r w:rsidRPr="00792083">
              <w:rPr>
                <w:rFonts w:ascii="仿宋" w:eastAsia="仿宋" w:hAnsi="仿宋" w:hint="eastAsia"/>
                <w:color w:val="000000"/>
                <w:sz w:val="30"/>
                <w:szCs w:val="30"/>
              </w:rPr>
              <w:t>10</w:t>
            </w:r>
          </w:p>
        </w:tc>
        <w:tc>
          <w:tcPr>
            <w:tcW w:w="1276" w:type="dxa"/>
          </w:tcPr>
          <w:p w:rsidR="00C46849" w:rsidRPr="00792083" w:rsidRDefault="00C46849" w:rsidP="002018B9">
            <w:pPr>
              <w:snapToGrid w:val="0"/>
              <w:spacing w:beforeLines="50" w:afterLines="50"/>
              <w:jc w:val="right"/>
              <w:rPr>
                <w:rFonts w:ascii="仿宋" w:eastAsia="仿宋" w:hAnsi="仿宋"/>
                <w:color w:val="000000"/>
                <w:sz w:val="30"/>
                <w:szCs w:val="30"/>
              </w:rPr>
            </w:pPr>
            <w:r w:rsidRPr="00792083">
              <w:rPr>
                <w:rFonts w:ascii="仿宋" w:eastAsia="仿宋" w:hAnsi="仿宋" w:hint="eastAsia"/>
                <w:color w:val="000000"/>
                <w:sz w:val="30"/>
                <w:szCs w:val="30"/>
              </w:rPr>
              <w:t>40</w:t>
            </w:r>
          </w:p>
        </w:tc>
        <w:tc>
          <w:tcPr>
            <w:tcW w:w="6095" w:type="dxa"/>
            <w:vAlign w:val="center"/>
          </w:tcPr>
          <w:p w:rsidR="00C46849" w:rsidRPr="00792083" w:rsidRDefault="00C46849" w:rsidP="002018B9">
            <w:pPr>
              <w:snapToGrid w:val="0"/>
              <w:spacing w:beforeLines="50" w:afterLines="50"/>
              <w:rPr>
                <w:rFonts w:ascii="仿宋" w:eastAsia="仿宋" w:hAnsi="仿宋" w:cs="宋体"/>
                <w:color w:val="000000"/>
                <w:sz w:val="30"/>
                <w:szCs w:val="30"/>
              </w:rPr>
            </w:pPr>
            <w:r w:rsidRPr="00792083">
              <w:rPr>
                <w:rFonts w:ascii="仿宋" w:eastAsia="仿宋" w:hAnsi="仿宋" w:cs="宋体" w:hint="eastAsia"/>
                <w:color w:val="000000"/>
                <w:sz w:val="30"/>
                <w:szCs w:val="30"/>
              </w:rPr>
              <w:t>继续教育学院学生</w:t>
            </w:r>
          </w:p>
        </w:tc>
      </w:tr>
      <w:tr w:rsidR="00C46849" w:rsidTr="003969E8">
        <w:tc>
          <w:tcPr>
            <w:tcW w:w="789" w:type="dxa"/>
          </w:tcPr>
          <w:p w:rsidR="00C46849" w:rsidRPr="00792083" w:rsidRDefault="00C46849" w:rsidP="002018B9">
            <w:pPr>
              <w:snapToGrid w:val="0"/>
              <w:spacing w:beforeLines="50" w:afterLines="50"/>
              <w:jc w:val="center"/>
              <w:rPr>
                <w:rFonts w:ascii="仿宋" w:eastAsia="仿宋" w:hAnsi="仿宋"/>
                <w:color w:val="000000"/>
                <w:sz w:val="30"/>
                <w:szCs w:val="30"/>
              </w:rPr>
            </w:pPr>
            <w:r w:rsidRPr="00792083">
              <w:rPr>
                <w:rFonts w:ascii="仿宋" w:eastAsia="仿宋" w:hAnsi="仿宋" w:hint="eastAsia"/>
                <w:color w:val="000000"/>
                <w:sz w:val="30"/>
                <w:szCs w:val="30"/>
              </w:rPr>
              <w:t>6</w:t>
            </w:r>
          </w:p>
        </w:tc>
        <w:tc>
          <w:tcPr>
            <w:tcW w:w="2721" w:type="dxa"/>
            <w:vAlign w:val="center"/>
          </w:tcPr>
          <w:p w:rsidR="00C46849" w:rsidRPr="00792083" w:rsidRDefault="00C46849" w:rsidP="002018B9">
            <w:pPr>
              <w:snapToGrid w:val="0"/>
              <w:spacing w:beforeLines="50" w:afterLines="50"/>
              <w:rPr>
                <w:rFonts w:ascii="仿宋" w:eastAsia="仿宋" w:hAnsi="仿宋" w:cs="宋体"/>
                <w:color w:val="000000"/>
                <w:sz w:val="30"/>
                <w:szCs w:val="30"/>
              </w:rPr>
            </w:pPr>
            <w:r w:rsidRPr="00792083">
              <w:rPr>
                <w:rFonts w:ascii="仿宋" w:eastAsia="仿宋" w:hAnsi="仿宋" w:hint="eastAsia"/>
                <w:color w:val="000000"/>
                <w:sz w:val="30"/>
                <w:szCs w:val="30"/>
              </w:rPr>
              <w:t>后勤公司</w:t>
            </w:r>
          </w:p>
        </w:tc>
        <w:tc>
          <w:tcPr>
            <w:tcW w:w="1701" w:type="dxa"/>
            <w:vAlign w:val="center"/>
          </w:tcPr>
          <w:p w:rsidR="00C46849" w:rsidRPr="00792083" w:rsidRDefault="00C46849" w:rsidP="002018B9">
            <w:pPr>
              <w:snapToGrid w:val="0"/>
              <w:spacing w:beforeLines="50" w:afterLines="50"/>
              <w:jc w:val="right"/>
              <w:rPr>
                <w:rFonts w:ascii="仿宋" w:eastAsia="仿宋" w:hAnsi="仿宋" w:cs="宋体"/>
                <w:color w:val="000000"/>
                <w:sz w:val="30"/>
                <w:szCs w:val="30"/>
              </w:rPr>
            </w:pPr>
            <w:r w:rsidRPr="00792083">
              <w:rPr>
                <w:rFonts w:ascii="仿宋" w:eastAsia="仿宋" w:hAnsi="仿宋" w:hint="eastAsia"/>
                <w:color w:val="000000"/>
                <w:sz w:val="30"/>
                <w:szCs w:val="30"/>
              </w:rPr>
              <w:t>7</w:t>
            </w:r>
          </w:p>
        </w:tc>
        <w:tc>
          <w:tcPr>
            <w:tcW w:w="1843" w:type="dxa"/>
            <w:vAlign w:val="center"/>
          </w:tcPr>
          <w:p w:rsidR="00C46849" w:rsidRPr="00792083" w:rsidRDefault="00C46849" w:rsidP="002018B9">
            <w:pPr>
              <w:snapToGrid w:val="0"/>
              <w:spacing w:beforeLines="50" w:afterLines="50"/>
              <w:jc w:val="right"/>
              <w:rPr>
                <w:rFonts w:ascii="仿宋" w:eastAsia="仿宋" w:hAnsi="仿宋"/>
                <w:color w:val="000000"/>
                <w:sz w:val="30"/>
                <w:szCs w:val="30"/>
              </w:rPr>
            </w:pPr>
            <w:r w:rsidRPr="00792083">
              <w:rPr>
                <w:rFonts w:ascii="仿宋" w:eastAsia="仿宋" w:hAnsi="仿宋" w:hint="eastAsia"/>
                <w:color w:val="000000"/>
                <w:sz w:val="30"/>
                <w:szCs w:val="30"/>
              </w:rPr>
              <w:t>8</w:t>
            </w:r>
          </w:p>
        </w:tc>
        <w:tc>
          <w:tcPr>
            <w:tcW w:w="1276" w:type="dxa"/>
          </w:tcPr>
          <w:p w:rsidR="00C46849" w:rsidRPr="00792083" w:rsidRDefault="00C46849" w:rsidP="002018B9">
            <w:pPr>
              <w:snapToGrid w:val="0"/>
              <w:spacing w:beforeLines="50" w:afterLines="50"/>
              <w:jc w:val="right"/>
              <w:rPr>
                <w:rFonts w:ascii="仿宋" w:eastAsia="仿宋" w:hAnsi="仿宋"/>
                <w:color w:val="000000"/>
                <w:sz w:val="30"/>
                <w:szCs w:val="30"/>
              </w:rPr>
            </w:pPr>
            <w:r w:rsidRPr="00792083">
              <w:rPr>
                <w:rFonts w:ascii="仿宋" w:eastAsia="仿宋" w:hAnsi="仿宋" w:hint="eastAsia"/>
                <w:color w:val="000000"/>
                <w:sz w:val="30"/>
                <w:szCs w:val="30"/>
              </w:rPr>
              <w:t>60</w:t>
            </w:r>
          </w:p>
        </w:tc>
        <w:tc>
          <w:tcPr>
            <w:tcW w:w="6095" w:type="dxa"/>
            <w:vAlign w:val="center"/>
          </w:tcPr>
          <w:p w:rsidR="00C46849" w:rsidRPr="00792083" w:rsidRDefault="00C46849" w:rsidP="002018B9">
            <w:pPr>
              <w:snapToGrid w:val="0"/>
              <w:spacing w:beforeLines="50" w:afterLines="50"/>
              <w:rPr>
                <w:rFonts w:ascii="仿宋" w:eastAsia="仿宋" w:hAnsi="仿宋" w:cs="宋体"/>
                <w:color w:val="000000"/>
                <w:sz w:val="30"/>
                <w:szCs w:val="30"/>
              </w:rPr>
            </w:pPr>
            <w:r w:rsidRPr="00792083">
              <w:rPr>
                <w:rFonts w:ascii="仿宋" w:eastAsia="仿宋" w:hAnsi="仿宋" w:hint="eastAsia"/>
                <w:color w:val="000000"/>
                <w:sz w:val="30"/>
                <w:szCs w:val="30"/>
              </w:rPr>
              <w:t>后勤企编、后勤编外（H开头）</w:t>
            </w:r>
          </w:p>
        </w:tc>
      </w:tr>
      <w:tr w:rsidR="00C46849" w:rsidTr="003969E8">
        <w:tc>
          <w:tcPr>
            <w:tcW w:w="789" w:type="dxa"/>
          </w:tcPr>
          <w:p w:rsidR="00C46849" w:rsidRPr="00792083" w:rsidRDefault="00C46849" w:rsidP="002018B9">
            <w:pPr>
              <w:snapToGrid w:val="0"/>
              <w:spacing w:beforeLines="50" w:afterLines="50"/>
              <w:jc w:val="center"/>
              <w:rPr>
                <w:rFonts w:ascii="仿宋" w:eastAsia="仿宋" w:hAnsi="仿宋"/>
                <w:color w:val="000000"/>
                <w:sz w:val="30"/>
                <w:szCs w:val="30"/>
              </w:rPr>
            </w:pPr>
            <w:r w:rsidRPr="00792083">
              <w:rPr>
                <w:rFonts w:ascii="仿宋" w:eastAsia="仿宋" w:hAnsi="仿宋" w:hint="eastAsia"/>
                <w:color w:val="000000"/>
                <w:sz w:val="30"/>
                <w:szCs w:val="30"/>
              </w:rPr>
              <w:t>7</w:t>
            </w:r>
          </w:p>
        </w:tc>
        <w:tc>
          <w:tcPr>
            <w:tcW w:w="2721" w:type="dxa"/>
            <w:vAlign w:val="center"/>
          </w:tcPr>
          <w:p w:rsidR="00C46849" w:rsidRPr="00792083" w:rsidRDefault="00C46849" w:rsidP="002018B9">
            <w:pPr>
              <w:snapToGrid w:val="0"/>
              <w:spacing w:beforeLines="50" w:afterLines="50"/>
              <w:rPr>
                <w:rFonts w:ascii="仿宋" w:eastAsia="仿宋" w:hAnsi="仿宋" w:cs="宋体"/>
                <w:color w:val="000000"/>
                <w:sz w:val="30"/>
                <w:szCs w:val="30"/>
              </w:rPr>
            </w:pPr>
            <w:r w:rsidRPr="00792083">
              <w:rPr>
                <w:rFonts w:ascii="仿宋" w:eastAsia="仿宋" w:hAnsi="仿宋" w:hint="eastAsia"/>
                <w:color w:val="000000"/>
                <w:sz w:val="30"/>
                <w:szCs w:val="30"/>
              </w:rPr>
              <w:t>离退休人员</w:t>
            </w:r>
          </w:p>
        </w:tc>
        <w:tc>
          <w:tcPr>
            <w:tcW w:w="1701" w:type="dxa"/>
            <w:vAlign w:val="center"/>
          </w:tcPr>
          <w:p w:rsidR="00C46849" w:rsidRPr="00792083" w:rsidRDefault="00C46849" w:rsidP="002018B9">
            <w:pPr>
              <w:snapToGrid w:val="0"/>
              <w:spacing w:beforeLines="50" w:afterLines="50"/>
              <w:jc w:val="right"/>
              <w:rPr>
                <w:rFonts w:ascii="仿宋" w:eastAsia="仿宋" w:hAnsi="仿宋" w:cs="宋体"/>
                <w:color w:val="000000"/>
                <w:sz w:val="30"/>
                <w:szCs w:val="30"/>
              </w:rPr>
            </w:pPr>
            <w:r w:rsidRPr="00792083">
              <w:rPr>
                <w:rFonts w:ascii="仿宋" w:eastAsia="仿宋" w:hAnsi="仿宋" w:hint="eastAsia"/>
                <w:color w:val="000000"/>
                <w:sz w:val="30"/>
                <w:szCs w:val="30"/>
              </w:rPr>
              <w:t>13</w:t>
            </w:r>
          </w:p>
        </w:tc>
        <w:tc>
          <w:tcPr>
            <w:tcW w:w="1843" w:type="dxa"/>
            <w:vAlign w:val="center"/>
          </w:tcPr>
          <w:p w:rsidR="00C46849" w:rsidRPr="00792083" w:rsidRDefault="00C46849" w:rsidP="002018B9">
            <w:pPr>
              <w:snapToGrid w:val="0"/>
              <w:spacing w:beforeLines="50" w:afterLines="50"/>
              <w:jc w:val="right"/>
              <w:rPr>
                <w:rFonts w:ascii="仿宋" w:eastAsia="仿宋" w:hAnsi="仿宋"/>
                <w:color w:val="000000"/>
                <w:sz w:val="30"/>
                <w:szCs w:val="30"/>
              </w:rPr>
            </w:pPr>
            <w:r w:rsidRPr="00792083">
              <w:rPr>
                <w:rFonts w:ascii="仿宋" w:eastAsia="仿宋" w:hAnsi="仿宋" w:hint="eastAsia"/>
                <w:color w:val="000000"/>
                <w:sz w:val="30"/>
                <w:szCs w:val="30"/>
              </w:rPr>
              <w:t>8</w:t>
            </w:r>
          </w:p>
        </w:tc>
        <w:tc>
          <w:tcPr>
            <w:tcW w:w="1276" w:type="dxa"/>
          </w:tcPr>
          <w:p w:rsidR="00C46849" w:rsidRPr="00792083" w:rsidRDefault="00C46849" w:rsidP="002018B9">
            <w:pPr>
              <w:snapToGrid w:val="0"/>
              <w:spacing w:beforeLines="50" w:afterLines="50"/>
              <w:jc w:val="right"/>
              <w:rPr>
                <w:rFonts w:ascii="仿宋" w:eastAsia="仿宋" w:hAnsi="仿宋"/>
                <w:color w:val="000000"/>
                <w:sz w:val="30"/>
                <w:szCs w:val="30"/>
              </w:rPr>
            </w:pPr>
            <w:r w:rsidRPr="00792083">
              <w:rPr>
                <w:rFonts w:ascii="仿宋" w:eastAsia="仿宋" w:hAnsi="仿宋" w:hint="eastAsia"/>
                <w:color w:val="000000"/>
                <w:sz w:val="30"/>
                <w:szCs w:val="30"/>
              </w:rPr>
              <w:t>180</w:t>
            </w:r>
          </w:p>
        </w:tc>
        <w:tc>
          <w:tcPr>
            <w:tcW w:w="6095" w:type="dxa"/>
            <w:vAlign w:val="center"/>
          </w:tcPr>
          <w:p w:rsidR="00C46849" w:rsidRPr="00792083" w:rsidRDefault="00C46849" w:rsidP="002018B9">
            <w:pPr>
              <w:snapToGrid w:val="0"/>
              <w:spacing w:beforeLines="50" w:afterLines="50"/>
              <w:rPr>
                <w:rFonts w:ascii="仿宋" w:eastAsia="仿宋" w:hAnsi="仿宋" w:cs="宋体"/>
                <w:color w:val="000000"/>
                <w:sz w:val="30"/>
                <w:szCs w:val="30"/>
              </w:rPr>
            </w:pPr>
            <w:r w:rsidRPr="00792083">
              <w:rPr>
                <w:rFonts w:ascii="仿宋" w:eastAsia="仿宋" w:hAnsi="仿宋" w:cs="宋体" w:hint="eastAsia"/>
                <w:color w:val="000000"/>
                <w:sz w:val="30"/>
                <w:szCs w:val="30"/>
              </w:rPr>
              <w:t>已经退休的事</w:t>
            </w:r>
            <w:r w:rsidR="003969E8">
              <w:rPr>
                <w:rFonts w:ascii="仿宋" w:eastAsia="仿宋" w:hAnsi="仿宋" w:cs="宋体" w:hint="eastAsia"/>
                <w:color w:val="000000"/>
                <w:sz w:val="30"/>
                <w:szCs w:val="30"/>
              </w:rPr>
              <w:t>业编制</w:t>
            </w:r>
            <w:r w:rsidRPr="00792083">
              <w:rPr>
                <w:rFonts w:ascii="仿宋" w:eastAsia="仿宋" w:hAnsi="仿宋" w:cs="宋体" w:hint="eastAsia"/>
                <w:color w:val="000000"/>
                <w:sz w:val="30"/>
                <w:szCs w:val="30"/>
              </w:rPr>
              <w:t>教职工</w:t>
            </w:r>
          </w:p>
        </w:tc>
      </w:tr>
      <w:tr w:rsidR="00C46849" w:rsidTr="003969E8">
        <w:tc>
          <w:tcPr>
            <w:tcW w:w="789" w:type="dxa"/>
          </w:tcPr>
          <w:p w:rsidR="00C46849" w:rsidRPr="00792083" w:rsidRDefault="00C46849" w:rsidP="002018B9">
            <w:pPr>
              <w:snapToGrid w:val="0"/>
              <w:spacing w:beforeLines="50" w:afterLines="50"/>
              <w:jc w:val="center"/>
              <w:rPr>
                <w:rFonts w:ascii="仿宋" w:eastAsia="仿宋" w:hAnsi="仿宋"/>
                <w:color w:val="000000"/>
                <w:sz w:val="30"/>
                <w:szCs w:val="30"/>
              </w:rPr>
            </w:pPr>
            <w:r w:rsidRPr="00792083">
              <w:rPr>
                <w:rFonts w:ascii="仿宋" w:eastAsia="仿宋" w:hAnsi="仿宋" w:hint="eastAsia"/>
                <w:color w:val="000000"/>
                <w:sz w:val="30"/>
                <w:szCs w:val="30"/>
              </w:rPr>
              <w:t>8</w:t>
            </w:r>
          </w:p>
        </w:tc>
        <w:tc>
          <w:tcPr>
            <w:tcW w:w="2721" w:type="dxa"/>
            <w:vAlign w:val="center"/>
          </w:tcPr>
          <w:p w:rsidR="00C46849" w:rsidRPr="00792083" w:rsidRDefault="00C46849" w:rsidP="002018B9">
            <w:pPr>
              <w:snapToGrid w:val="0"/>
              <w:spacing w:beforeLines="50" w:afterLines="50"/>
              <w:rPr>
                <w:rFonts w:ascii="仿宋" w:eastAsia="仿宋" w:hAnsi="仿宋" w:cs="宋体"/>
                <w:color w:val="000000"/>
                <w:sz w:val="30"/>
                <w:szCs w:val="30"/>
              </w:rPr>
            </w:pPr>
            <w:r w:rsidRPr="00792083">
              <w:rPr>
                <w:rFonts w:ascii="仿宋" w:eastAsia="仿宋" w:hAnsi="仿宋" w:hint="eastAsia"/>
                <w:color w:val="000000"/>
                <w:sz w:val="30"/>
                <w:szCs w:val="30"/>
              </w:rPr>
              <w:t>编外教工</w:t>
            </w:r>
          </w:p>
        </w:tc>
        <w:tc>
          <w:tcPr>
            <w:tcW w:w="1701" w:type="dxa"/>
            <w:vAlign w:val="center"/>
          </w:tcPr>
          <w:p w:rsidR="00C46849" w:rsidRPr="00792083" w:rsidRDefault="00C46849" w:rsidP="002018B9">
            <w:pPr>
              <w:snapToGrid w:val="0"/>
              <w:spacing w:beforeLines="50" w:afterLines="50"/>
              <w:jc w:val="right"/>
              <w:rPr>
                <w:rFonts w:ascii="仿宋" w:eastAsia="仿宋" w:hAnsi="仿宋" w:cs="宋体"/>
                <w:color w:val="000000"/>
                <w:sz w:val="30"/>
                <w:szCs w:val="30"/>
              </w:rPr>
            </w:pPr>
            <w:r w:rsidRPr="00792083">
              <w:rPr>
                <w:rFonts w:ascii="仿宋" w:eastAsia="仿宋" w:hAnsi="仿宋" w:hint="eastAsia"/>
                <w:color w:val="000000"/>
                <w:sz w:val="30"/>
                <w:szCs w:val="30"/>
              </w:rPr>
              <w:t>25</w:t>
            </w:r>
          </w:p>
        </w:tc>
        <w:tc>
          <w:tcPr>
            <w:tcW w:w="1843" w:type="dxa"/>
            <w:vAlign w:val="center"/>
          </w:tcPr>
          <w:p w:rsidR="00C46849" w:rsidRPr="00792083" w:rsidRDefault="00C46849" w:rsidP="002018B9">
            <w:pPr>
              <w:snapToGrid w:val="0"/>
              <w:spacing w:beforeLines="50" w:afterLines="50"/>
              <w:jc w:val="right"/>
              <w:rPr>
                <w:rFonts w:ascii="仿宋" w:eastAsia="仿宋" w:hAnsi="仿宋"/>
                <w:color w:val="000000"/>
                <w:sz w:val="30"/>
                <w:szCs w:val="30"/>
              </w:rPr>
            </w:pPr>
            <w:r w:rsidRPr="00792083">
              <w:rPr>
                <w:rFonts w:ascii="仿宋" w:eastAsia="仿宋" w:hAnsi="仿宋" w:hint="eastAsia"/>
                <w:color w:val="000000"/>
                <w:sz w:val="30"/>
                <w:szCs w:val="30"/>
              </w:rPr>
              <w:t>30</w:t>
            </w:r>
          </w:p>
        </w:tc>
        <w:tc>
          <w:tcPr>
            <w:tcW w:w="1276" w:type="dxa"/>
          </w:tcPr>
          <w:p w:rsidR="00C46849" w:rsidRPr="00792083" w:rsidRDefault="00C46849" w:rsidP="002018B9">
            <w:pPr>
              <w:snapToGrid w:val="0"/>
              <w:spacing w:beforeLines="50" w:afterLines="50"/>
              <w:jc w:val="right"/>
              <w:rPr>
                <w:rFonts w:ascii="仿宋" w:eastAsia="仿宋" w:hAnsi="仿宋"/>
                <w:color w:val="000000"/>
                <w:sz w:val="30"/>
                <w:szCs w:val="30"/>
              </w:rPr>
            </w:pPr>
            <w:r w:rsidRPr="00792083">
              <w:rPr>
                <w:rFonts w:ascii="仿宋" w:eastAsia="仿宋" w:hAnsi="仿宋" w:hint="eastAsia"/>
                <w:color w:val="000000"/>
                <w:sz w:val="30"/>
                <w:szCs w:val="30"/>
              </w:rPr>
              <w:t>180</w:t>
            </w:r>
          </w:p>
        </w:tc>
        <w:tc>
          <w:tcPr>
            <w:tcW w:w="6095" w:type="dxa"/>
          </w:tcPr>
          <w:p w:rsidR="00C46849" w:rsidRPr="00792083" w:rsidRDefault="00C46849" w:rsidP="002018B9">
            <w:pPr>
              <w:snapToGrid w:val="0"/>
              <w:spacing w:beforeLines="50" w:afterLines="50"/>
              <w:rPr>
                <w:rFonts w:ascii="仿宋" w:eastAsia="仿宋" w:hAnsi="仿宋" w:cs="宋体"/>
                <w:color w:val="000000"/>
                <w:sz w:val="30"/>
                <w:szCs w:val="30"/>
              </w:rPr>
            </w:pPr>
            <w:r w:rsidRPr="00792083">
              <w:rPr>
                <w:rFonts w:ascii="仿宋" w:eastAsia="仿宋" w:hAnsi="仿宋" w:hint="eastAsia"/>
                <w:color w:val="000000"/>
                <w:sz w:val="30"/>
                <w:szCs w:val="30"/>
              </w:rPr>
              <w:t>B开头的劳务派遣员工（不包括后勤公司）</w:t>
            </w:r>
          </w:p>
        </w:tc>
      </w:tr>
      <w:tr w:rsidR="00C46849" w:rsidTr="003969E8">
        <w:tc>
          <w:tcPr>
            <w:tcW w:w="789" w:type="dxa"/>
          </w:tcPr>
          <w:p w:rsidR="00C46849" w:rsidRPr="00792083" w:rsidRDefault="00C46849" w:rsidP="002018B9">
            <w:pPr>
              <w:snapToGrid w:val="0"/>
              <w:spacing w:beforeLines="50" w:afterLines="50"/>
              <w:jc w:val="center"/>
              <w:rPr>
                <w:rFonts w:ascii="仿宋" w:eastAsia="仿宋" w:hAnsi="仿宋"/>
                <w:color w:val="000000"/>
                <w:sz w:val="30"/>
                <w:szCs w:val="30"/>
              </w:rPr>
            </w:pPr>
            <w:r w:rsidRPr="00792083">
              <w:rPr>
                <w:rFonts w:ascii="仿宋" w:eastAsia="仿宋" w:hAnsi="仿宋" w:hint="eastAsia"/>
                <w:color w:val="000000"/>
                <w:sz w:val="30"/>
                <w:szCs w:val="30"/>
              </w:rPr>
              <w:t>9</w:t>
            </w:r>
          </w:p>
        </w:tc>
        <w:tc>
          <w:tcPr>
            <w:tcW w:w="2721" w:type="dxa"/>
            <w:vAlign w:val="center"/>
          </w:tcPr>
          <w:p w:rsidR="00C46849" w:rsidRPr="00792083" w:rsidRDefault="00C46849" w:rsidP="002018B9">
            <w:pPr>
              <w:snapToGrid w:val="0"/>
              <w:spacing w:beforeLines="50" w:afterLines="50"/>
              <w:rPr>
                <w:rFonts w:ascii="仿宋" w:eastAsia="仿宋" w:hAnsi="仿宋" w:cs="宋体"/>
                <w:color w:val="000000"/>
                <w:sz w:val="30"/>
                <w:szCs w:val="30"/>
              </w:rPr>
            </w:pPr>
            <w:r w:rsidRPr="00792083">
              <w:rPr>
                <w:rFonts w:ascii="仿宋" w:eastAsia="仿宋" w:hAnsi="仿宋" w:hint="eastAsia"/>
                <w:color w:val="000000"/>
                <w:sz w:val="30"/>
                <w:szCs w:val="30"/>
              </w:rPr>
              <w:t>外聘教师</w:t>
            </w:r>
          </w:p>
        </w:tc>
        <w:tc>
          <w:tcPr>
            <w:tcW w:w="1701" w:type="dxa"/>
            <w:vAlign w:val="center"/>
          </w:tcPr>
          <w:p w:rsidR="00C46849" w:rsidRPr="00792083" w:rsidRDefault="00C46849" w:rsidP="002018B9">
            <w:pPr>
              <w:snapToGrid w:val="0"/>
              <w:spacing w:beforeLines="50" w:afterLines="50"/>
              <w:jc w:val="right"/>
              <w:rPr>
                <w:rFonts w:ascii="仿宋" w:eastAsia="仿宋" w:hAnsi="仿宋" w:cs="宋体"/>
                <w:color w:val="000000"/>
                <w:sz w:val="30"/>
                <w:szCs w:val="30"/>
              </w:rPr>
            </w:pPr>
            <w:r w:rsidRPr="00792083">
              <w:rPr>
                <w:rFonts w:ascii="仿宋" w:eastAsia="仿宋" w:hAnsi="仿宋" w:hint="eastAsia"/>
                <w:color w:val="000000"/>
                <w:sz w:val="30"/>
                <w:szCs w:val="30"/>
              </w:rPr>
              <w:t>12</w:t>
            </w:r>
          </w:p>
        </w:tc>
        <w:tc>
          <w:tcPr>
            <w:tcW w:w="1843" w:type="dxa"/>
            <w:vAlign w:val="center"/>
          </w:tcPr>
          <w:p w:rsidR="00C46849" w:rsidRPr="00792083" w:rsidRDefault="00C46849" w:rsidP="002018B9">
            <w:pPr>
              <w:snapToGrid w:val="0"/>
              <w:spacing w:beforeLines="50" w:afterLines="50"/>
              <w:jc w:val="right"/>
              <w:rPr>
                <w:rFonts w:ascii="仿宋" w:eastAsia="仿宋" w:hAnsi="仿宋"/>
                <w:color w:val="000000"/>
                <w:sz w:val="30"/>
                <w:szCs w:val="30"/>
              </w:rPr>
            </w:pPr>
            <w:r w:rsidRPr="00792083">
              <w:rPr>
                <w:rFonts w:ascii="仿宋" w:eastAsia="仿宋" w:hAnsi="仿宋" w:hint="eastAsia"/>
                <w:color w:val="000000"/>
                <w:sz w:val="30"/>
                <w:szCs w:val="30"/>
              </w:rPr>
              <w:t>8</w:t>
            </w:r>
          </w:p>
        </w:tc>
        <w:tc>
          <w:tcPr>
            <w:tcW w:w="1276" w:type="dxa"/>
          </w:tcPr>
          <w:p w:rsidR="00C46849" w:rsidRPr="00792083" w:rsidRDefault="00C46849" w:rsidP="002018B9">
            <w:pPr>
              <w:snapToGrid w:val="0"/>
              <w:spacing w:beforeLines="50" w:afterLines="50"/>
              <w:jc w:val="right"/>
              <w:rPr>
                <w:rFonts w:ascii="仿宋" w:eastAsia="仿宋" w:hAnsi="仿宋"/>
                <w:color w:val="000000"/>
                <w:sz w:val="30"/>
                <w:szCs w:val="30"/>
              </w:rPr>
            </w:pPr>
            <w:r w:rsidRPr="00792083">
              <w:rPr>
                <w:rFonts w:ascii="仿宋" w:eastAsia="仿宋" w:hAnsi="仿宋" w:hint="eastAsia"/>
                <w:color w:val="000000"/>
                <w:sz w:val="30"/>
                <w:szCs w:val="30"/>
              </w:rPr>
              <w:t>60</w:t>
            </w:r>
          </w:p>
        </w:tc>
        <w:tc>
          <w:tcPr>
            <w:tcW w:w="6095" w:type="dxa"/>
            <w:vAlign w:val="center"/>
          </w:tcPr>
          <w:p w:rsidR="00C46849" w:rsidRPr="00792083" w:rsidRDefault="00C46849" w:rsidP="002018B9">
            <w:pPr>
              <w:snapToGrid w:val="0"/>
              <w:spacing w:beforeLines="50" w:afterLines="50"/>
              <w:rPr>
                <w:rFonts w:ascii="仿宋" w:eastAsia="仿宋" w:hAnsi="仿宋" w:cs="宋体"/>
                <w:color w:val="000000"/>
                <w:sz w:val="30"/>
                <w:szCs w:val="30"/>
              </w:rPr>
            </w:pPr>
            <w:r w:rsidRPr="00792083">
              <w:rPr>
                <w:rFonts w:ascii="仿宋" w:eastAsia="仿宋" w:hAnsi="仿宋" w:hint="eastAsia"/>
                <w:color w:val="000000"/>
                <w:sz w:val="30"/>
                <w:szCs w:val="30"/>
              </w:rPr>
              <w:t>W、X、L开头的外聘</w:t>
            </w:r>
            <w:r w:rsidR="003969E8">
              <w:rPr>
                <w:rFonts w:ascii="仿宋" w:eastAsia="仿宋" w:hAnsi="仿宋" w:hint="eastAsia"/>
                <w:color w:val="000000"/>
                <w:sz w:val="30"/>
                <w:szCs w:val="30"/>
              </w:rPr>
              <w:t>教师</w:t>
            </w:r>
            <w:r w:rsidRPr="00792083">
              <w:rPr>
                <w:rFonts w:ascii="仿宋" w:eastAsia="仿宋" w:hAnsi="仿宋" w:hint="eastAsia"/>
                <w:color w:val="000000"/>
                <w:sz w:val="30"/>
                <w:szCs w:val="30"/>
              </w:rPr>
              <w:t>等临时来校工作人员</w:t>
            </w:r>
          </w:p>
        </w:tc>
      </w:tr>
      <w:tr w:rsidR="00C46849" w:rsidTr="003969E8">
        <w:tc>
          <w:tcPr>
            <w:tcW w:w="789" w:type="dxa"/>
          </w:tcPr>
          <w:p w:rsidR="00C46849" w:rsidRPr="00792083" w:rsidRDefault="00C46849" w:rsidP="002018B9">
            <w:pPr>
              <w:snapToGrid w:val="0"/>
              <w:spacing w:beforeLines="50" w:afterLines="50"/>
              <w:jc w:val="center"/>
              <w:rPr>
                <w:rFonts w:ascii="仿宋" w:eastAsia="仿宋" w:hAnsi="仿宋"/>
                <w:color w:val="000000"/>
                <w:sz w:val="30"/>
                <w:szCs w:val="30"/>
              </w:rPr>
            </w:pPr>
            <w:r w:rsidRPr="00792083">
              <w:rPr>
                <w:rFonts w:ascii="仿宋" w:eastAsia="仿宋" w:hAnsi="仿宋" w:hint="eastAsia"/>
                <w:color w:val="000000"/>
                <w:sz w:val="30"/>
                <w:szCs w:val="30"/>
              </w:rPr>
              <w:t>10</w:t>
            </w:r>
          </w:p>
        </w:tc>
        <w:tc>
          <w:tcPr>
            <w:tcW w:w="2721" w:type="dxa"/>
            <w:vAlign w:val="center"/>
          </w:tcPr>
          <w:p w:rsidR="00C46849" w:rsidRPr="00792083" w:rsidRDefault="00C46849" w:rsidP="002018B9">
            <w:pPr>
              <w:snapToGrid w:val="0"/>
              <w:spacing w:beforeLines="50" w:afterLines="50"/>
              <w:rPr>
                <w:rFonts w:ascii="仿宋" w:eastAsia="仿宋" w:hAnsi="仿宋" w:cs="宋体"/>
                <w:color w:val="000000"/>
                <w:sz w:val="30"/>
                <w:szCs w:val="30"/>
              </w:rPr>
            </w:pPr>
            <w:r w:rsidRPr="00792083">
              <w:rPr>
                <w:rFonts w:ascii="仿宋" w:eastAsia="仿宋" w:hAnsi="仿宋" w:hint="eastAsia"/>
                <w:color w:val="000000"/>
                <w:sz w:val="30"/>
                <w:szCs w:val="30"/>
              </w:rPr>
              <w:t>研究生</w:t>
            </w:r>
          </w:p>
        </w:tc>
        <w:tc>
          <w:tcPr>
            <w:tcW w:w="1701" w:type="dxa"/>
            <w:vAlign w:val="center"/>
          </w:tcPr>
          <w:p w:rsidR="00C46849" w:rsidRPr="00792083" w:rsidRDefault="00C46849" w:rsidP="002018B9">
            <w:pPr>
              <w:snapToGrid w:val="0"/>
              <w:spacing w:beforeLines="50" w:afterLines="50"/>
              <w:jc w:val="right"/>
              <w:rPr>
                <w:rFonts w:ascii="仿宋" w:eastAsia="仿宋" w:hAnsi="仿宋" w:cs="宋体"/>
                <w:color w:val="000000"/>
                <w:sz w:val="30"/>
                <w:szCs w:val="30"/>
              </w:rPr>
            </w:pPr>
            <w:r w:rsidRPr="00792083">
              <w:rPr>
                <w:rFonts w:ascii="仿宋" w:eastAsia="仿宋" w:hAnsi="仿宋" w:hint="eastAsia"/>
                <w:color w:val="000000"/>
                <w:sz w:val="30"/>
                <w:szCs w:val="30"/>
              </w:rPr>
              <w:t>22</w:t>
            </w:r>
          </w:p>
        </w:tc>
        <w:tc>
          <w:tcPr>
            <w:tcW w:w="1843" w:type="dxa"/>
            <w:vAlign w:val="center"/>
          </w:tcPr>
          <w:p w:rsidR="00C46849" w:rsidRPr="00792083" w:rsidRDefault="00C46849" w:rsidP="002018B9">
            <w:pPr>
              <w:snapToGrid w:val="0"/>
              <w:spacing w:beforeLines="50" w:afterLines="50"/>
              <w:jc w:val="right"/>
              <w:rPr>
                <w:rFonts w:ascii="仿宋" w:eastAsia="仿宋" w:hAnsi="仿宋"/>
                <w:color w:val="000000"/>
                <w:sz w:val="30"/>
                <w:szCs w:val="30"/>
              </w:rPr>
            </w:pPr>
            <w:r w:rsidRPr="00792083">
              <w:rPr>
                <w:rFonts w:ascii="仿宋" w:eastAsia="仿宋" w:hAnsi="仿宋" w:hint="eastAsia"/>
                <w:color w:val="000000"/>
                <w:sz w:val="30"/>
                <w:szCs w:val="30"/>
              </w:rPr>
              <w:t>15</w:t>
            </w:r>
          </w:p>
        </w:tc>
        <w:tc>
          <w:tcPr>
            <w:tcW w:w="1276" w:type="dxa"/>
          </w:tcPr>
          <w:p w:rsidR="00C46849" w:rsidRPr="00792083" w:rsidRDefault="00C46849" w:rsidP="002018B9">
            <w:pPr>
              <w:snapToGrid w:val="0"/>
              <w:spacing w:beforeLines="50" w:afterLines="50"/>
              <w:jc w:val="right"/>
              <w:rPr>
                <w:rFonts w:ascii="仿宋" w:eastAsia="仿宋" w:hAnsi="仿宋"/>
                <w:color w:val="000000"/>
                <w:sz w:val="30"/>
                <w:szCs w:val="30"/>
              </w:rPr>
            </w:pPr>
            <w:r w:rsidRPr="00792083">
              <w:rPr>
                <w:rFonts w:ascii="仿宋" w:eastAsia="仿宋" w:hAnsi="仿宋" w:hint="eastAsia"/>
                <w:color w:val="000000"/>
                <w:sz w:val="30"/>
                <w:szCs w:val="30"/>
              </w:rPr>
              <w:t>60</w:t>
            </w:r>
          </w:p>
        </w:tc>
        <w:tc>
          <w:tcPr>
            <w:tcW w:w="6095" w:type="dxa"/>
          </w:tcPr>
          <w:p w:rsidR="00C46849" w:rsidRPr="00792083" w:rsidRDefault="00C46849" w:rsidP="002018B9">
            <w:pPr>
              <w:snapToGrid w:val="0"/>
              <w:spacing w:beforeLines="50" w:afterLines="50"/>
              <w:rPr>
                <w:rFonts w:ascii="仿宋" w:eastAsia="仿宋" w:hAnsi="仿宋"/>
                <w:sz w:val="30"/>
                <w:szCs w:val="30"/>
              </w:rPr>
            </w:pPr>
            <w:r w:rsidRPr="00792083">
              <w:rPr>
                <w:rFonts w:ascii="仿宋" w:eastAsia="仿宋" w:hAnsi="仿宋" w:hint="eastAsia"/>
                <w:sz w:val="30"/>
                <w:szCs w:val="30"/>
              </w:rPr>
              <w:t>与其他高校联合培养的硕士研究生</w:t>
            </w:r>
          </w:p>
        </w:tc>
      </w:tr>
      <w:tr w:rsidR="00C46849" w:rsidTr="003969E8">
        <w:tc>
          <w:tcPr>
            <w:tcW w:w="789" w:type="dxa"/>
          </w:tcPr>
          <w:p w:rsidR="00C46849" w:rsidRPr="00792083" w:rsidRDefault="00C46849" w:rsidP="002018B9">
            <w:pPr>
              <w:snapToGrid w:val="0"/>
              <w:spacing w:beforeLines="50" w:afterLines="50"/>
              <w:jc w:val="center"/>
              <w:rPr>
                <w:rFonts w:ascii="仿宋" w:eastAsia="仿宋" w:hAnsi="仿宋"/>
                <w:color w:val="000000"/>
                <w:sz w:val="30"/>
                <w:szCs w:val="30"/>
              </w:rPr>
            </w:pPr>
            <w:r w:rsidRPr="00792083">
              <w:rPr>
                <w:rFonts w:ascii="仿宋" w:eastAsia="仿宋" w:hAnsi="仿宋" w:hint="eastAsia"/>
                <w:color w:val="000000"/>
                <w:sz w:val="30"/>
                <w:szCs w:val="30"/>
              </w:rPr>
              <w:lastRenderedPageBreak/>
              <w:t>11</w:t>
            </w:r>
          </w:p>
        </w:tc>
        <w:tc>
          <w:tcPr>
            <w:tcW w:w="2721" w:type="dxa"/>
            <w:vAlign w:val="center"/>
          </w:tcPr>
          <w:p w:rsidR="00C46849" w:rsidRPr="00792083" w:rsidRDefault="00C46849" w:rsidP="002018B9">
            <w:pPr>
              <w:snapToGrid w:val="0"/>
              <w:spacing w:beforeLines="50" w:afterLines="50"/>
              <w:rPr>
                <w:rFonts w:ascii="仿宋" w:eastAsia="仿宋" w:hAnsi="仿宋" w:cs="宋体"/>
                <w:color w:val="000000"/>
                <w:sz w:val="30"/>
                <w:szCs w:val="30"/>
              </w:rPr>
            </w:pPr>
            <w:r w:rsidRPr="00792083">
              <w:rPr>
                <w:rFonts w:ascii="仿宋" w:eastAsia="仿宋" w:hAnsi="仿宋" w:hint="eastAsia"/>
                <w:color w:val="000000"/>
                <w:sz w:val="30"/>
                <w:szCs w:val="30"/>
              </w:rPr>
              <w:t>访问学者</w:t>
            </w:r>
          </w:p>
        </w:tc>
        <w:tc>
          <w:tcPr>
            <w:tcW w:w="1701" w:type="dxa"/>
            <w:vAlign w:val="center"/>
          </w:tcPr>
          <w:p w:rsidR="00C46849" w:rsidRPr="00792083" w:rsidRDefault="00C46849" w:rsidP="002018B9">
            <w:pPr>
              <w:snapToGrid w:val="0"/>
              <w:spacing w:beforeLines="50" w:afterLines="50"/>
              <w:jc w:val="right"/>
              <w:rPr>
                <w:rFonts w:ascii="仿宋" w:eastAsia="仿宋" w:hAnsi="仿宋" w:cs="宋体"/>
                <w:color w:val="000000"/>
                <w:sz w:val="30"/>
                <w:szCs w:val="30"/>
              </w:rPr>
            </w:pPr>
            <w:r w:rsidRPr="00792083">
              <w:rPr>
                <w:rFonts w:ascii="仿宋" w:eastAsia="仿宋" w:hAnsi="仿宋" w:hint="eastAsia"/>
                <w:color w:val="000000"/>
                <w:sz w:val="30"/>
                <w:szCs w:val="30"/>
              </w:rPr>
              <w:t>24</w:t>
            </w:r>
          </w:p>
        </w:tc>
        <w:tc>
          <w:tcPr>
            <w:tcW w:w="1843" w:type="dxa"/>
            <w:vAlign w:val="center"/>
          </w:tcPr>
          <w:p w:rsidR="00C46849" w:rsidRPr="00792083" w:rsidRDefault="00C46849" w:rsidP="002018B9">
            <w:pPr>
              <w:snapToGrid w:val="0"/>
              <w:spacing w:beforeLines="50" w:afterLines="50"/>
              <w:jc w:val="right"/>
              <w:rPr>
                <w:rFonts w:ascii="仿宋" w:eastAsia="仿宋" w:hAnsi="仿宋"/>
                <w:color w:val="000000"/>
                <w:sz w:val="30"/>
                <w:szCs w:val="30"/>
              </w:rPr>
            </w:pPr>
            <w:r w:rsidRPr="00792083">
              <w:rPr>
                <w:rFonts w:ascii="仿宋" w:eastAsia="仿宋" w:hAnsi="仿宋" w:hint="eastAsia"/>
                <w:color w:val="000000"/>
                <w:sz w:val="30"/>
                <w:szCs w:val="30"/>
              </w:rPr>
              <w:t>15</w:t>
            </w:r>
          </w:p>
        </w:tc>
        <w:tc>
          <w:tcPr>
            <w:tcW w:w="1276" w:type="dxa"/>
          </w:tcPr>
          <w:p w:rsidR="00C46849" w:rsidRPr="00792083" w:rsidRDefault="00C46849" w:rsidP="002018B9">
            <w:pPr>
              <w:snapToGrid w:val="0"/>
              <w:spacing w:beforeLines="50" w:afterLines="50"/>
              <w:jc w:val="right"/>
              <w:rPr>
                <w:rFonts w:ascii="仿宋" w:eastAsia="仿宋" w:hAnsi="仿宋"/>
                <w:color w:val="000000"/>
                <w:sz w:val="30"/>
                <w:szCs w:val="30"/>
              </w:rPr>
            </w:pPr>
            <w:r w:rsidRPr="00792083">
              <w:rPr>
                <w:rFonts w:ascii="仿宋" w:eastAsia="仿宋" w:hAnsi="仿宋" w:hint="eastAsia"/>
                <w:color w:val="000000"/>
                <w:sz w:val="30"/>
                <w:szCs w:val="30"/>
              </w:rPr>
              <w:t>60</w:t>
            </w:r>
          </w:p>
        </w:tc>
        <w:tc>
          <w:tcPr>
            <w:tcW w:w="6095" w:type="dxa"/>
          </w:tcPr>
          <w:p w:rsidR="00C46849" w:rsidRPr="00792083" w:rsidRDefault="00C46849" w:rsidP="002018B9">
            <w:pPr>
              <w:snapToGrid w:val="0"/>
              <w:spacing w:beforeLines="50" w:afterLines="50"/>
              <w:rPr>
                <w:rFonts w:ascii="仿宋" w:eastAsia="仿宋" w:hAnsi="仿宋"/>
                <w:sz w:val="30"/>
                <w:szCs w:val="30"/>
              </w:rPr>
            </w:pPr>
            <w:r w:rsidRPr="00792083">
              <w:rPr>
                <w:rFonts w:ascii="仿宋" w:eastAsia="仿宋" w:hAnsi="仿宋" w:hint="eastAsia"/>
                <w:sz w:val="30"/>
                <w:szCs w:val="30"/>
              </w:rPr>
              <w:t>来校进行访学的其他单位人员</w:t>
            </w:r>
          </w:p>
        </w:tc>
      </w:tr>
      <w:tr w:rsidR="00C46849" w:rsidTr="003969E8">
        <w:tc>
          <w:tcPr>
            <w:tcW w:w="789" w:type="dxa"/>
          </w:tcPr>
          <w:p w:rsidR="00C46849" w:rsidRPr="00792083" w:rsidRDefault="00C46849" w:rsidP="002018B9">
            <w:pPr>
              <w:snapToGrid w:val="0"/>
              <w:spacing w:beforeLines="50" w:afterLines="50"/>
              <w:jc w:val="center"/>
              <w:rPr>
                <w:rFonts w:ascii="仿宋" w:eastAsia="仿宋" w:hAnsi="仿宋"/>
                <w:color w:val="000000"/>
                <w:sz w:val="30"/>
                <w:szCs w:val="30"/>
              </w:rPr>
            </w:pPr>
            <w:r w:rsidRPr="00792083">
              <w:rPr>
                <w:rFonts w:ascii="仿宋" w:eastAsia="仿宋" w:hAnsi="仿宋" w:hint="eastAsia"/>
                <w:color w:val="000000"/>
                <w:sz w:val="30"/>
                <w:szCs w:val="30"/>
              </w:rPr>
              <w:t>12</w:t>
            </w:r>
          </w:p>
        </w:tc>
        <w:tc>
          <w:tcPr>
            <w:tcW w:w="2721" w:type="dxa"/>
            <w:vAlign w:val="center"/>
          </w:tcPr>
          <w:p w:rsidR="00C46849" w:rsidRPr="00792083" w:rsidRDefault="00C46849" w:rsidP="002018B9">
            <w:pPr>
              <w:snapToGrid w:val="0"/>
              <w:spacing w:beforeLines="50" w:afterLines="50"/>
              <w:rPr>
                <w:rFonts w:ascii="仿宋" w:eastAsia="仿宋" w:hAnsi="仿宋" w:cs="宋体"/>
                <w:color w:val="000000"/>
                <w:sz w:val="30"/>
                <w:szCs w:val="30"/>
              </w:rPr>
            </w:pPr>
            <w:r w:rsidRPr="00792083">
              <w:rPr>
                <w:rFonts w:ascii="仿宋" w:eastAsia="仿宋" w:hAnsi="仿宋" w:hint="eastAsia"/>
                <w:color w:val="000000"/>
                <w:sz w:val="30"/>
                <w:szCs w:val="30"/>
              </w:rPr>
              <w:t>留学生</w:t>
            </w:r>
          </w:p>
        </w:tc>
        <w:tc>
          <w:tcPr>
            <w:tcW w:w="1701" w:type="dxa"/>
            <w:vAlign w:val="center"/>
          </w:tcPr>
          <w:p w:rsidR="00C46849" w:rsidRPr="00792083" w:rsidRDefault="00C46849" w:rsidP="002018B9">
            <w:pPr>
              <w:snapToGrid w:val="0"/>
              <w:spacing w:beforeLines="50" w:afterLines="50"/>
              <w:jc w:val="right"/>
              <w:rPr>
                <w:rFonts w:ascii="仿宋" w:eastAsia="仿宋" w:hAnsi="仿宋" w:cs="宋体"/>
                <w:color w:val="000000"/>
                <w:sz w:val="30"/>
                <w:szCs w:val="30"/>
              </w:rPr>
            </w:pPr>
            <w:r w:rsidRPr="00792083">
              <w:rPr>
                <w:rFonts w:ascii="仿宋" w:eastAsia="仿宋" w:hAnsi="仿宋" w:hint="eastAsia"/>
                <w:color w:val="000000"/>
                <w:sz w:val="30"/>
                <w:szCs w:val="30"/>
              </w:rPr>
              <w:t>32</w:t>
            </w:r>
          </w:p>
        </w:tc>
        <w:tc>
          <w:tcPr>
            <w:tcW w:w="1843" w:type="dxa"/>
            <w:vAlign w:val="center"/>
          </w:tcPr>
          <w:p w:rsidR="00C46849" w:rsidRPr="00792083" w:rsidRDefault="00C46849" w:rsidP="002018B9">
            <w:pPr>
              <w:snapToGrid w:val="0"/>
              <w:spacing w:beforeLines="50" w:afterLines="50"/>
              <w:jc w:val="right"/>
              <w:rPr>
                <w:rFonts w:ascii="仿宋" w:eastAsia="仿宋" w:hAnsi="仿宋"/>
                <w:color w:val="000000"/>
                <w:sz w:val="30"/>
                <w:szCs w:val="30"/>
              </w:rPr>
            </w:pPr>
            <w:r w:rsidRPr="00792083">
              <w:rPr>
                <w:rFonts w:ascii="仿宋" w:eastAsia="仿宋" w:hAnsi="仿宋" w:hint="eastAsia"/>
                <w:color w:val="000000"/>
                <w:sz w:val="30"/>
                <w:szCs w:val="30"/>
              </w:rPr>
              <w:t>10</w:t>
            </w:r>
          </w:p>
        </w:tc>
        <w:tc>
          <w:tcPr>
            <w:tcW w:w="1276" w:type="dxa"/>
          </w:tcPr>
          <w:p w:rsidR="00C46849" w:rsidRPr="00792083" w:rsidRDefault="00C46849" w:rsidP="002018B9">
            <w:pPr>
              <w:snapToGrid w:val="0"/>
              <w:spacing w:beforeLines="50" w:afterLines="50"/>
              <w:jc w:val="right"/>
              <w:rPr>
                <w:rFonts w:ascii="仿宋" w:eastAsia="仿宋" w:hAnsi="仿宋"/>
                <w:color w:val="000000"/>
                <w:sz w:val="30"/>
                <w:szCs w:val="30"/>
              </w:rPr>
            </w:pPr>
            <w:r w:rsidRPr="00792083">
              <w:rPr>
                <w:rFonts w:ascii="仿宋" w:eastAsia="仿宋" w:hAnsi="仿宋" w:hint="eastAsia"/>
                <w:color w:val="000000"/>
                <w:sz w:val="30"/>
                <w:szCs w:val="30"/>
              </w:rPr>
              <w:t>40</w:t>
            </w:r>
          </w:p>
        </w:tc>
        <w:tc>
          <w:tcPr>
            <w:tcW w:w="6095" w:type="dxa"/>
          </w:tcPr>
          <w:p w:rsidR="00C46849" w:rsidRPr="00792083" w:rsidRDefault="003969E8" w:rsidP="002018B9">
            <w:pPr>
              <w:snapToGrid w:val="0"/>
              <w:spacing w:beforeLines="50" w:afterLines="50"/>
              <w:rPr>
                <w:rFonts w:ascii="仿宋" w:eastAsia="仿宋" w:hAnsi="仿宋"/>
                <w:sz w:val="30"/>
                <w:szCs w:val="30"/>
              </w:rPr>
            </w:pPr>
            <w:r>
              <w:rPr>
                <w:rFonts w:ascii="仿宋" w:eastAsia="仿宋" w:hAnsi="仿宋" w:hint="eastAsia"/>
                <w:sz w:val="30"/>
                <w:szCs w:val="30"/>
              </w:rPr>
              <w:t>由</w:t>
            </w:r>
            <w:r w:rsidR="00C46849" w:rsidRPr="00792083">
              <w:rPr>
                <w:rFonts w:ascii="仿宋" w:eastAsia="仿宋" w:hAnsi="仿宋" w:hint="eastAsia"/>
                <w:sz w:val="30"/>
                <w:szCs w:val="30"/>
              </w:rPr>
              <w:t>国际交流与合作处提供</w:t>
            </w:r>
          </w:p>
        </w:tc>
      </w:tr>
      <w:tr w:rsidR="00C46849" w:rsidTr="003969E8">
        <w:tc>
          <w:tcPr>
            <w:tcW w:w="789" w:type="dxa"/>
          </w:tcPr>
          <w:p w:rsidR="00C46849" w:rsidRPr="00792083" w:rsidRDefault="00C46849" w:rsidP="002018B9">
            <w:pPr>
              <w:snapToGrid w:val="0"/>
              <w:spacing w:beforeLines="50" w:afterLines="50"/>
              <w:jc w:val="center"/>
              <w:rPr>
                <w:rFonts w:ascii="仿宋" w:eastAsia="仿宋" w:hAnsi="仿宋"/>
                <w:color w:val="000000"/>
                <w:sz w:val="30"/>
                <w:szCs w:val="30"/>
              </w:rPr>
            </w:pPr>
            <w:r w:rsidRPr="00792083">
              <w:rPr>
                <w:rFonts w:ascii="仿宋" w:eastAsia="仿宋" w:hAnsi="仿宋" w:hint="eastAsia"/>
                <w:color w:val="000000"/>
                <w:sz w:val="30"/>
                <w:szCs w:val="30"/>
              </w:rPr>
              <w:t>13</w:t>
            </w:r>
          </w:p>
        </w:tc>
        <w:tc>
          <w:tcPr>
            <w:tcW w:w="2721" w:type="dxa"/>
            <w:vAlign w:val="center"/>
          </w:tcPr>
          <w:p w:rsidR="00C46849" w:rsidRPr="00792083" w:rsidRDefault="00C46849" w:rsidP="002018B9">
            <w:pPr>
              <w:snapToGrid w:val="0"/>
              <w:spacing w:beforeLines="50" w:afterLines="50"/>
              <w:rPr>
                <w:rFonts w:ascii="仿宋" w:eastAsia="仿宋" w:hAnsi="仿宋" w:cs="宋体"/>
                <w:color w:val="000000"/>
                <w:sz w:val="30"/>
                <w:szCs w:val="30"/>
              </w:rPr>
            </w:pPr>
            <w:r w:rsidRPr="00792083">
              <w:rPr>
                <w:rFonts w:ascii="仿宋" w:eastAsia="仿宋" w:hAnsi="仿宋" w:hint="eastAsia"/>
                <w:color w:val="000000"/>
                <w:sz w:val="30"/>
                <w:szCs w:val="30"/>
              </w:rPr>
              <w:t>外籍教师</w:t>
            </w:r>
          </w:p>
        </w:tc>
        <w:tc>
          <w:tcPr>
            <w:tcW w:w="1701" w:type="dxa"/>
            <w:vAlign w:val="center"/>
          </w:tcPr>
          <w:p w:rsidR="00C46849" w:rsidRPr="00792083" w:rsidRDefault="00C46849" w:rsidP="002018B9">
            <w:pPr>
              <w:snapToGrid w:val="0"/>
              <w:spacing w:beforeLines="50" w:afterLines="50"/>
              <w:jc w:val="right"/>
              <w:rPr>
                <w:rFonts w:ascii="仿宋" w:eastAsia="仿宋" w:hAnsi="仿宋" w:cs="宋体"/>
                <w:color w:val="000000"/>
                <w:sz w:val="30"/>
                <w:szCs w:val="30"/>
              </w:rPr>
            </w:pPr>
            <w:r w:rsidRPr="00792083">
              <w:rPr>
                <w:rFonts w:ascii="仿宋" w:eastAsia="仿宋" w:hAnsi="仿宋" w:hint="eastAsia"/>
                <w:color w:val="000000"/>
                <w:sz w:val="30"/>
                <w:szCs w:val="30"/>
              </w:rPr>
              <w:t>33</w:t>
            </w:r>
          </w:p>
        </w:tc>
        <w:tc>
          <w:tcPr>
            <w:tcW w:w="1843" w:type="dxa"/>
            <w:vAlign w:val="center"/>
          </w:tcPr>
          <w:p w:rsidR="00C46849" w:rsidRPr="00792083" w:rsidRDefault="00C46849" w:rsidP="002018B9">
            <w:pPr>
              <w:snapToGrid w:val="0"/>
              <w:spacing w:beforeLines="50" w:afterLines="50"/>
              <w:jc w:val="right"/>
              <w:rPr>
                <w:rFonts w:ascii="仿宋" w:eastAsia="仿宋" w:hAnsi="仿宋"/>
                <w:color w:val="000000"/>
                <w:sz w:val="30"/>
                <w:szCs w:val="30"/>
              </w:rPr>
            </w:pPr>
            <w:r w:rsidRPr="00792083">
              <w:rPr>
                <w:rFonts w:ascii="仿宋" w:eastAsia="仿宋" w:hAnsi="仿宋" w:hint="eastAsia"/>
                <w:color w:val="000000"/>
                <w:sz w:val="30"/>
                <w:szCs w:val="30"/>
              </w:rPr>
              <w:t>30</w:t>
            </w:r>
          </w:p>
        </w:tc>
        <w:tc>
          <w:tcPr>
            <w:tcW w:w="1276" w:type="dxa"/>
          </w:tcPr>
          <w:p w:rsidR="00C46849" w:rsidRPr="00792083" w:rsidRDefault="00C46849" w:rsidP="002018B9">
            <w:pPr>
              <w:snapToGrid w:val="0"/>
              <w:spacing w:beforeLines="50" w:afterLines="50"/>
              <w:jc w:val="right"/>
              <w:rPr>
                <w:rFonts w:ascii="仿宋" w:eastAsia="仿宋" w:hAnsi="仿宋"/>
                <w:color w:val="000000"/>
                <w:sz w:val="30"/>
                <w:szCs w:val="30"/>
              </w:rPr>
            </w:pPr>
            <w:r w:rsidRPr="00792083">
              <w:rPr>
                <w:rFonts w:ascii="仿宋" w:eastAsia="仿宋" w:hAnsi="仿宋" w:hint="eastAsia"/>
                <w:color w:val="000000"/>
                <w:sz w:val="30"/>
                <w:szCs w:val="30"/>
              </w:rPr>
              <w:t>180</w:t>
            </w:r>
          </w:p>
        </w:tc>
        <w:tc>
          <w:tcPr>
            <w:tcW w:w="6095" w:type="dxa"/>
          </w:tcPr>
          <w:p w:rsidR="00C46849" w:rsidRPr="00792083" w:rsidRDefault="003969E8" w:rsidP="002018B9">
            <w:pPr>
              <w:snapToGrid w:val="0"/>
              <w:spacing w:beforeLines="50" w:afterLines="50"/>
              <w:rPr>
                <w:rFonts w:ascii="仿宋" w:eastAsia="仿宋" w:hAnsi="仿宋"/>
                <w:sz w:val="30"/>
                <w:szCs w:val="30"/>
              </w:rPr>
            </w:pPr>
            <w:r>
              <w:rPr>
                <w:rFonts w:ascii="仿宋" w:eastAsia="仿宋" w:hAnsi="仿宋" w:hint="eastAsia"/>
                <w:sz w:val="30"/>
                <w:szCs w:val="30"/>
              </w:rPr>
              <w:t>由</w:t>
            </w:r>
            <w:r w:rsidR="00C46849" w:rsidRPr="00792083">
              <w:rPr>
                <w:rFonts w:ascii="仿宋" w:eastAsia="仿宋" w:hAnsi="仿宋" w:hint="eastAsia"/>
                <w:sz w:val="30"/>
                <w:szCs w:val="30"/>
              </w:rPr>
              <w:t>国际交流与合作处提供</w:t>
            </w:r>
          </w:p>
        </w:tc>
      </w:tr>
      <w:tr w:rsidR="00C46849" w:rsidTr="003969E8">
        <w:tc>
          <w:tcPr>
            <w:tcW w:w="789" w:type="dxa"/>
          </w:tcPr>
          <w:p w:rsidR="00C46849" w:rsidRPr="00792083" w:rsidRDefault="00C46849" w:rsidP="002018B9">
            <w:pPr>
              <w:snapToGrid w:val="0"/>
              <w:spacing w:beforeLines="50" w:afterLines="50"/>
              <w:jc w:val="center"/>
              <w:rPr>
                <w:rFonts w:ascii="仿宋" w:eastAsia="仿宋" w:hAnsi="仿宋"/>
                <w:color w:val="000000"/>
                <w:sz w:val="30"/>
                <w:szCs w:val="30"/>
              </w:rPr>
            </w:pPr>
            <w:r w:rsidRPr="00792083">
              <w:rPr>
                <w:rFonts w:ascii="仿宋" w:eastAsia="仿宋" w:hAnsi="仿宋" w:hint="eastAsia"/>
                <w:color w:val="000000"/>
                <w:sz w:val="30"/>
                <w:szCs w:val="30"/>
              </w:rPr>
              <w:t>14</w:t>
            </w:r>
          </w:p>
        </w:tc>
        <w:tc>
          <w:tcPr>
            <w:tcW w:w="2721" w:type="dxa"/>
            <w:vAlign w:val="center"/>
          </w:tcPr>
          <w:p w:rsidR="00C46849" w:rsidRPr="00792083" w:rsidRDefault="00C46849" w:rsidP="002018B9">
            <w:pPr>
              <w:snapToGrid w:val="0"/>
              <w:spacing w:beforeLines="50" w:afterLines="50"/>
              <w:rPr>
                <w:rFonts w:ascii="仿宋" w:eastAsia="仿宋" w:hAnsi="仿宋" w:cs="宋体"/>
                <w:color w:val="000000"/>
                <w:sz w:val="30"/>
                <w:szCs w:val="30"/>
              </w:rPr>
            </w:pPr>
            <w:r w:rsidRPr="00792083">
              <w:rPr>
                <w:rFonts w:ascii="仿宋" w:eastAsia="仿宋" w:hAnsi="仿宋" w:hint="eastAsia"/>
                <w:color w:val="000000"/>
                <w:sz w:val="30"/>
                <w:szCs w:val="30"/>
              </w:rPr>
              <w:t>问题账户</w:t>
            </w:r>
          </w:p>
        </w:tc>
        <w:tc>
          <w:tcPr>
            <w:tcW w:w="1701" w:type="dxa"/>
            <w:vAlign w:val="center"/>
          </w:tcPr>
          <w:p w:rsidR="00C46849" w:rsidRPr="00792083" w:rsidRDefault="00C46849" w:rsidP="002018B9">
            <w:pPr>
              <w:snapToGrid w:val="0"/>
              <w:spacing w:beforeLines="50" w:afterLines="50"/>
              <w:jc w:val="right"/>
              <w:rPr>
                <w:rFonts w:ascii="仿宋" w:eastAsia="仿宋" w:hAnsi="仿宋" w:cs="宋体"/>
                <w:color w:val="000000"/>
                <w:sz w:val="30"/>
                <w:szCs w:val="30"/>
              </w:rPr>
            </w:pPr>
            <w:r w:rsidRPr="00792083">
              <w:rPr>
                <w:rFonts w:ascii="仿宋" w:eastAsia="仿宋" w:hAnsi="仿宋" w:hint="eastAsia"/>
                <w:color w:val="000000"/>
                <w:sz w:val="30"/>
                <w:szCs w:val="30"/>
              </w:rPr>
              <w:t>26</w:t>
            </w:r>
          </w:p>
        </w:tc>
        <w:tc>
          <w:tcPr>
            <w:tcW w:w="1843" w:type="dxa"/>
            <w:vAlign w:val="center"/>
          </w:tcPr>
          <w:p w:rsidR="00C46849" w:rsidRPr="00792083" w:rsidRDefault="00C46849" w:rsidP="002018B9">
            <w:pPr>
              <w:snapToGrid w:val="0"/>
              <w:spacing w:beforeLines="50" w:afterLines="50"/>
              <w:jc w:val="right"/>
              <w:rPr>
                <w:rFonts w:ascii="仿宋" w:eastAsia="仿宋" w:hAnsi="仿宋"/>
                <w:color w:val="000000"/>
                <w:sz w:val="30"/>
                <w:szCs w:val="30"/>
              </w:rPr>
            </w:pPr>
            <w:r w:rsidRPr="00792083">
              <w:rPr>
                <w:rFonts w:ascii="仿宋" w:eastAsia="仿宋" w:hAnsi="仿宋" w:hint="eastAsia"/>
                <w:color w:val="000000"/>
                <w:sz w:val="30"/>
                <w:szCs w:val="30"/>
              </w:rPr>
              <w:t>0</w:t>
            </w:r>
          </w:p>
        </w:tc>
        <w:tc>
          <w:tcPr>
            <w:tcW w:w="1276" w:type="dxa"/>
          </w:tcPr>
          <w:p w:rsidR="00C46849" w:rsidRPr="00792083" w:rsidRDefault="00C46849" w:rsidP="002018B9">
            <w:pPr>
              <w:wordWrap w:val="0"/>
              <w:snapToGrid w:val="0"/>
              <w:spacing w:beforeLines="50" w:afterLines="50"/>
              <w:jc w:val="right"/>
              <w:rPr>
                <w:rFonts w:ascii="仿宋" w:eastAsia="仿宋" w:hAnsi="仿宋"/>
                <w:color w:val="000000"/>
                <w:sz w:val="30"/>
                <w:szCs w:val="30"/>
              </w:rPr>
            </w:pPr>
            <w:r w:rsidRPr="00792083">
              <w:rPr>
                <w:rFonts w:ascii="仿宋" w:eastAsia="仿宋" w:hAnsi="仿宋" w:hint="eastAsia"/>
                <w:color w:val="000000"/>
                <w:sz w:val="30"/>
                <w:szCs w:val="30"/>
              </w:rPr>
              <w:t xml:space="preserve">   0</w:t>
            </w:r>
          </w:p>
        </w:tc>
        <w:tc>
          <w:tcPr>
            <w:tcW w:w="6095" w:type="dxa"/>
          </w:tcPr>
          <w:p w:rsidR="00C46849" w:rsidRPr="00792083" w:rsidRDefault="00C46849" w:rsidP="002018B9">
            <w:pPr>
              <w:snapToGrid w:val="0"/>
              <w:spacing w:beforeLines="50" w:afterLines="50"/>
              <w:rPr>
                <w:rFonts w:ascii="仿宋" w:eastAsia="仿宋" w:hAnsi="仿宋"/>
                <w:sz w:val="30"/>
                <w:szCs w:val="30"/>
              </w:rPr>
            </w:pPr>
            <w:r w:rsidRPr="00792083">
              <w:rPr>
                <w:rFonts w:ascii="仿宋" w:eastAsia="仿宋" w:hAnsi="仿宋" w:hint="eastAsia"/>
                <w:sz w:val="30"/>
                <w:szCs w:val="30"/>
              </w:rPr>
              <w:t>坏账、历史遗留账户等</w:t>
            </w:r>
          </w:p>
        </w:tc>
      </w:tr>
      <w:tr w:rsidR="00C46849" w:rsidTr="003969E8">
        <w:tc>
          <w:tcPr>
            <w:tcW w:w="789" w:type="dxa"/>
          </w:tcPr>
          <w:p w:rsidR="00C46849" w:rsidRPr="00792083" w:rsidRDefault="00C46849" w:rsidP="002018B9">
            <w:pPr>
              <w:snapToGrid w:val="0"/>
              <w:spacing w:beforeLines="50" w:afterLines="50"/>
              <w:jc w:val="center"/>
              <w:rPr>
                <w:rFonts w:ascii="仿宋" w:eastAsia="仿宋" w:hAnsi="仿宋"/>
                <w:color w:val="000000"/>
                <w:sz w:val="30"/>
                <w:szCs w:val="30"/>
              </w:rPr>
            </w:pPr>
            <w:r w:rsidRPr="00792083">
              <w:rPr>
                <w:rFonts w:ascii="仿宋" w:eastAsia="仿宋" w:hAnsi="仿宋" w:hint="eastAsia"/>
                <w:color w:val="000000"/>
                <w:sz w:val="30"/>
                <w:szCs w:val="30"/>
              </w:rPr>
              <w:t>15</w:t>
            </w:r>
          </w:p>
        </w:tc>
        <w:tc>
          <w:tcPr>
            <w:tcW w:w="2721" w:type="dxa"/>
            <w:vAlign w:val="center"/>
          </w:tcPr>
          <w:p w:rsidR="00C46849" w:rsidRPr="00792083" w:rsidRDefault="00C46849" w:rsidP="002018B9">
            <w:pPr>
              <w:snapToGrid w:val="0"/>
              <w:spacing w:beforeLines="50" w:afterLines="50"/>
              <w:rPr>
                <w:rFonts w:ascii="仿宋" w:eastAsia="仿宋" w:hAnsi="仿宋" w:cs="宋体"/>
                <w:color w:val="000000"/>
                <w:sz w:val="30"/>
                <w:szCs w:val="30"/>
              </w:rPr>
            </w:pPr>
            <w:r w:rsidRPr="00792083">
              <w:rPr>
                <w:rFonts w:ascii="仿宋" w:eastAsia="仿宋" w:hAnsi="仿宋" w:hint="eastAsia"/>
                <w:color w:val="000000"/>
                <w:sz w:val="30"/>
                <w:szCs w:val="30"/>
              </w:rPr>
              <w:t>未开通读者权限</w:t>
            </w:r>
          </w:p>
        </w:tc>
        <w:tc>
          <w:tcPr>
            <w:tcW w:w="1701" w:type="dxa"/>
            <w:vAlign w:val="center"/>
          </w:tcPr>
          <w:p w:rsidR="00C46849" w:rsidRPr="00792083" w:rsidRDefault="00C46849" w:rsidP="002018B9">
            <w:pPr>
              <w:snapToGrid w:val="0"/>
              <w:spacing w:beforeLines="50" w:afterLines="50"/>
              <w:jc w:val="right"/>
              <w:rPr>
                <w:rFonts w:ascii="仿宋" w:eastAsia="仿宋" w:hAnsi="仿宋" w:cs="宋体"/>
                <w:color w:val="000000"/>
                <w:sz w:val="30"/>
                <w:szCs w:val="30"/>
              </w:rPr>
            </w:pPr>
            <w:r w:rsidRPr="00792083">
              <w:rPr>
                <w:rFonts w:ascii="仿宋" w:eastAsia="仿宋" w:hAnsi="仿宋" w:hint="eastAsia"/>
                <w:color w:val="000000"/>
                <w:sz w:val="30"/>
                <w:szCs w:val="30"/>
              </w:rPr>
              <w:t>19</w:t>
            </w:r>
          </w:p>
        </w:tc>
        <w:tc>
          <w:tcPr>
            <w:tcW w:w="1843" w:type="dxa"/>
            <w:vAlign w:val="center"/>
          </w:tcPr>
          <w:p w:rsidR="00C46849" w:rsidRPr="00792083" w:rsidRDefault="00C46849" w:rsidP="002018B9">
            <w:pPr>
              <w:snapToGrid w:val="0"/>
              <w:spacing w:beforeLines="50" w:afterLines="50"/>
              <w:jc w:val="right"/>
              <w:rPr>
                <w:rFonts w:ascii="仿宋" w:eastAsia="仿宋" w:hAnsi="仿宋"/>
                <w:color w:val="000000"/>
                <w:sz w:val="30"/>
                <w:szCs w:val="30"/>
              </w:rPr>
            </w:pPr>
            <w:r w:rsidRPr="00792083">
              <w:rPr>
                <w:rFonts w:ascii="仿宋" w:eastAsia="仿宋" w:hAnsi="仿宋" w:hint="eastAsia"/>
                <w:color w:val="000000"/>
                <w:sz w:val="30"/>
                <w:szCs w:val="30"/>
              </w:rPr>
              <w:t>0</w:t>
            </w:r>
          </w:p>
        </w:tc>
        <w:tc>
          <w:tcPr>
            <w:tcW w:w="1276" w:type="dxa"/>
            <w:vAlign w:val="center"/>
          </w:tcPr>
          <w:p w:rsidR="00C46849" w:rsidRPr="00792083" w:rsidRDefault="00C46849" w:rsidP="002018B9">
            <w:pPr>
              <w:snapToGrid w:val="0"/>
              <w:spacing w:beforeLines="50" w:afterLines="50"/>
              <w:jc w:val="right"/>
              <w:rPr>
                <w:rFonts w:ascii="仿宋" w:eastAsia="仿宋" w:hAnsi="仿宋"/>
                <w:color w:val="000000"/>
                <w:sz w:val="30"/>
                <w:szCs w:val="30"/>
              </w:rPr>
            </w:pPr>
            <w:r w:rsidRPr="00792083">
              <w:rPr>
                <w:rFonts w:ascii="仿宋" w:eastAsia="仿宋" w:hAnsi="仿宋" w:hint="eastAsia"/>
                <w:color w:val="000000"/>
                <w:sz w:val="30"/>
                <w:szCs w:val="30"/>
              </w:rPr>
              <w:t>0</w:t>
            </w:r>
          </w:p>
        </w:tc>
        <w:tc>
          <w:tcPr>
            <w:tcW w:w="6095" w:type="dxa"/>
          </w:tcPr>
          <w:p w:rsidR="00C46849" w:rsidRPr="00792083" w:rsidRDefault="00C46849" w:rsidP="002018B9">
            <w:pPr>
              <w:snapToGrid w:val="0"/>
              <w:spacing w:beforeLines="50" w:afterLines="50"/>
              <w:rPr>
                <w:rFonts w:ascii="仿宋" w:eastAsia="仿宋" w:hAnsi="仿宋"/>
                <w:sz w:val="30"/>
                <w:szCs w:val="30"/>
              </w:rPr>
            </w:pPr>
            <w:r w:rsidRPr="00792083">
              <w:rPr>
                <w:rFonts w:ascii="仿宋" w:eastAsia="仿宋" w:hAnsi="仿宋" w:hint="eastAsia"/>
                <w:sz w:val="30"/>
                <w:szCs w:val="30"/>
              </w:rPr>
              <w:t>由数据中心同步</w:t>
            </w:r>
            <w:r w:rsidR="003969E8">
              <w:rPr>
                <w:rFonts w:ascii="仿宋" w:eastAsia="仿宋" w:hAnsi="仿宋" w:hint="eastAsia"/>
                <w:sz w:val="30"/>
                <w:szCs w:val="30"/>
              </w:rPr>
              <w:t>的新入职</w:t>
            </w:r>
            <w:r w:rsidR="003969E8" w:rsidRPr="00792083">
              <w:rPr>
                <w:rFonts w:ascii="仿宋" w:eastAsia="仿宋" w:hAnsi="仿宋" w:hint="eastAsia"/>
                <w:sz w:val="30"/>
                <w:szCs w:val="30"/>
              </w:rPr>
              <w:t>教职工</w:t>
            </w:r>
          </w:p>
        </w:tc>
      </w:tr>
    </w:tbl>
    <w:p w:rsidR="00C964E1" w:rsidRDefault="00C964E1" w:rsidP="002018B9">
      <w:pPr>
        <w:snapToGrid w:val="0"/>
        <w:spacing w:beforeLines="50" w:afterLines="50"/>
      </w:pPr>
    </w:p>
    <w:p w:rsidR="00C46849" w:rsidRDefault="00C46849" w:rsidP="002018B9">
      <w:pPr>
        <w:snapToGrid w:val="0"/>
        <w:spacing w:beforeLines="50" w:afterLines="50"/>
      </w:pPr>
    </w:p>
    <w:p w:rsidR="008A6292" w:rsidRDefault="008A6292" w:rsidP="002018B9">
      <w:pPr>
        <w:snapToGrid w:val="0"/>
        <w:spacing w:beforeLines="50" w:afterLines="50"/>
        <w:sectPr w:rsidR="008A6292" w:rsidSect="008A6292">
          <w:pgSz w:w="16838" w:h="11906" w:orient="landscape"/>
          <w:pgMar w:top="1134" w:right="1134" w:bottom="1134" w:left="1134" w:header="851" w:footer="992" w:gutter="0"/>
          <w:cols w:space="425"/>
          <w:docGrid w:type="lines" w:linePitch="312"/>
        </w:sectPr>
      </w:pPr>
    </w:p>
    <w:p w:rsidR="008A6292" w:rsidRDefault="008A6292" w:rsidP="002018B9">
      <w:pPr>
        <w:snapToGrid w:val="0"/>
        <w:spacing w:beforeLines="50" w:afterLines="50"/>
      </w:pPr>
    </w:p>
    <w:p w:rsidR="008A6292" w:rsidRDefault="008A6292" w:rsidP="002018B9">
      <w:pPr>
        <w:snapToGrid w:val="0"/>
        <w:spacing w:beforeLines="50" w:afterLines="50"/>
      </w:pPr>
    </w:p>
    <w:p w:rsidR="001307CF" w:rsidRDefault="008A6292" w:rsidP="001307CF">
      <w:pPr>
        <w:snapToGrid w:val="0"/>
        <w:spacing w:beforeLines="50" w:afterLines="50"/>
        <w:ind w:right="-1"/>
        <w:rPr>
          <w:rFonts w:ascii="仿宋_GB2312" w:eastAsia="仿宋_GB2312" w:hint="eastAsia"/>
          <w:sz w:val="32"/>
          <w:szCs w:val="32"/>
        </w:rPr>
      </w:pPr>
      <w:r w:rsidRPr="008A6292">
        <w:rPr>
          <w:rFonts w:ascii="仿宋_GB2312" w:eastAsia="仿宋_GB2312" w:hint="eastAsia"/>
          <w:sz w:val="32"/>
          <w:szCs w:val="32"/>
        </w:rPr>
        <w:t>附件二：</w:t>
      </w:r>
    </w:p>
    <w:p w:rsidR="008A6292" w:rsidRPr="001307CF" w:rsidRDefault="001307CF" w:rsidP="001307CF">
      <w:pPr>
        <w:snapToGrid w:val="0"/>
        <w:spacing w:beforeLines="50" w:afterLines="50"/>
        <w:ind w:right="-1"/>
        <w:jc w:val="center"/>
        <w:rPr>
          <w:rFonts w:ascii="黑体" w:eastAsia="黑体" w:hAnsi="黑体"/>
          <w:sz w:val="36"/>
          <w:szCs w:val="36"/>
        </w:rPr>
      </w:pPr>
      <w:r w:rsidRPr="001307CF">
        <w:rPr>
          <w:rFonts w:ascii="黑体" w:eastAsia="黑体" w:hAnsi="黑体" w:hint="eastAsia"/>
          <w:sz w:val="36"/>
          <w:szCs w:val="36"/>
        </w:rPr>
        <w:t>图书馆读者借阅证开通与注销管理办法（修订版）</w:t>
      </w:r>
    </w:p>
    <w:p w:rsidR="008A6292" w:rsidRPr="001307CF" w:rsidRDefault="008A6292" w:rsidP="001307CF">
      <w:pPr>
        <w:snapToGrid w:val="0"/>
        <w:spacing w:beforeLines="50" w:afterLines="50" w:line="360" w:lineRule="exact"/>
        <w:ind w:firstLineChars="200" w:firstLine="480"/>
        <w:rPr>
          <w:rFonts w:ascii="仿宋_GB2312" w:eastAsia="仿宋_GB2312" w:hint="eastAsia"/>
          <w:sz w:val="24"/>
          <w:szCs w:val="24"/>
        </w:rPr>
      </w:pPr>
      <w:r w:rsidRPr="001307CF">
        <w:rPr>
          <w:rFonts w:ascii="仿宋_GB2312" w:eastAsia="仿宋_GB2312" w:hint="eastAsia"/>
          <w:sz w:val="24"/>
          <w:szCs w:val="24"/>
        </w:rPr>
        <w:t>为改善图书馆服务流程，优化读者类型结构，保障图书等固定资产的安全使用规范，经</w:t>
      </w:r>
      <w:r w:rsidR="00E805C2" w:rsidRPr="001307CF">
        <w:rPr>
          <w:rFonts w:ascii="仿宋_GB2312" w:eastAsia="仿宋_GB2312" w:hint="eastAsia"/>
          <w:sz w:val="24"/>
          <w:szCs w:val="24"/>
        </w:rPr>
        <w:t>图书馆</w:t>
      </w:r>
      <w:r w:rsidRPr="001307CF">
        <w:rPr>
          <w:rFonts w:ascii="仿宋_GB2312" w:eastAsia="仿宋_GB2312" w:hint="eastAsia"/>
          <w:sz w:val="24"/>
          <w:szCs w:val="24"/>
        </w:rPr>
        <w:t>研究决定，对全校读者开通借阅功能的流程进行如下说明：</w:t>
      </w:r>
    </w:p>
    <w:p w:rsidR="008A6292" w:rsidRPr="001307CF" w:rsidRDefault="008A6292" w:rsidP="001307CF">
      <w:pPr>
        <w:snapToGrid w:val="0"/>
        <w:spacing w:beforeLines="50" w:afterLines="50" w:line="360" w:lineRule="exact"/>
        <w:ind w:firstLineChars="200" w:firstLine="482"/>
        <w:rPr>
          <w:rFonts w:ascii="仿宋_GB2312" w:eastAsia="仿宋_GB2312" w:hint="eastAsia"/>
          <w:sz w:val="24"/>
          <w:szCs w:val="24"/>
        </w:rPr>
      </w:pPr>
      <w:r w:rsidRPr="001307CF">
        <w:rPr>
          <w:rFonts w:ascii="楷体" w:eastAsia="楷体" w:hAnsi="楷体" w:hint="eastAsia"/>
          <w:b/>
          <w:sz w:val="24"/>
          <w:szCs w:val="24"/>
        </w:rPr>
        <w:t>一、目前，图书馆使用的读者类型有以下几种：</w:t>
      </w:r>
      <w:r w:rsidRPr="001307CF">
        <w:rPr>
          <w:rFonts w:ascii="仿宋_GB2312" w:eastAsia="仿宋_GB2312" w:hint="eastAsia"/>
          <w:sz w:val="24"/>
          <w:szCs w:val="24"/>
        </w:rPr>
        <w:t>在编教工（包括校编、事编）、全日制本科学生、全日制专科学生、继教学生、编外教工、后勤公司、外聘教工、研究生、留学生、访问学者、外籍教师，等。</w:t>
      </w:r>
    </w:p>
    <w:p w:rsidR="008A6292" w:rsidRPr="001307CF" w:rsidRDefault="008A6292" w:rsidP="001307CF">
      <w:pPr>
        <w:snapToGrid w:val="0"/>
        <w:spacing w:beforeLines="50" w:afterLines="50" w:line="360" w:lineRule="exact"/>
        <w:ind w:firstLineChars="200" w:firstLine="482"/>
        <w:rPr>
          <w:rFonts w:ascii="楷体" w:eastAsia="楷体" w:hAnsi="楷体" w:hint="eastAsia"/>
          <w:b/>
          <w:sz w:val="24"/>
          <w:szCs w:val="24"/>
        </w:rPr>
      </w:pPr>
      <w:r w:rsidRPr="001307CF">
        <w:rPr>
          <w:rFonts w:ascii="楷体" w:eastAsia="楷体" w:hAnsi="楷体" w:hint="eastAsia"/>
          <w:b/>
          <w:sz w:val="24"/>
          <w:szCs w:val="24"/>
        </w:rPr>
        <w:t>二、全日制学生</w:t>
      </w:r>
    </w:p>
    <w:p w:rsidR="008A6292" w:rsidRPr="001307CF" w:rsidRDefault="008A6292" w:rsidP="001307CF">
      <w:pPr>
        <w:snapToGrid w:val="0"/>
        <w:spacing w:beforeLines="50" w:afterLines="50" w:line="360" w:lineRule="exact"/>
        <w:ind w:firstLineChars="200" w:firstLine="480"/>
        <w:rPr>
          <w:rFonts w:ascii="仿宋_GB2312" w:eastAsia="仿宋_GB2312" w:hint="eastAsia"/>
          <w:sz w:val="24"/>
          <w:szCs w:val="24"/>
        </w:rPr>
      </w:pPr>
      <w:r w:rsidRPr="001307CF">
        <w:rPr>
          <w:rFonts w:ascii="仿宋_GB2312" w:eastAsia="仿宋_GB2312" w:hint="eastAsia"/>
          <w:sz w:val="24"/>
          <w:szCs w:val="24"/>
        </w:rPr>
        <w:t>1、开通：每学年初，由一卡通中心提供学生名单，统一开通；等教务系统的学生信息被数据中心收割后，由图书馆系统进行自动同步。</w:t>
      </w:r>
    </w:p>
    <w:p w:rsidR="008A6292" w:rsidRPr="001307CF" w:rsidRDefault="008A6292" w:rsidP="001307CF">
      <w:pPr>
        <w:snapToGrid w:val="0"/>
        <w:spacing w:beforeLines="50" w:afterLines="50" w:line="360" w:lineRule="exact"/>
        <w:ind w:firstLineChars="200" w:firstLine="480"/>
        <w:rPr>
          <w:rFonts w:ascii="仿宋_GB2312" w:eastAsia="仿宋_GB2312" w:hint="eastAsia"/>
          <w:sz w:val="24"/>
          <w:szCs w:val="24"/>
        </w:rPr>
      </w:pPr>
      <w:r w:rsidRPr="001307CF">
        <w:rPr>
          <w:rFonts w:ascii="仿宋_GB2312" w:eastAsia="仿宋_GB2312" w:hint="eastAsia"/>
          <w:sz w:val="24"/>
          <w:szCs w:val="24"/>
        </w:rPr>
        <w:t>2、注销：学生毕业离校前，通过学校电子离校系统统一进行注销；由于有欠书或欠款而不能批量自动注销的个人，可以零星办理。</w:t>
      </w:r>
    </w:p>
    <w:p w:rsidR="008A6292" w:rsidRPr="001307CF" w:rsidRDefault="008A6292" w:rsidP="001307CF">
      <w:pPr>
        <w:snapToGrid w:val="0"/>
        <w:spacing w:beforeLines="50" w:afterLines="50" w:line="360" w:lineRule="exact"/>
        <w:ind w:firstLineChars="200" w:firstLine="482"/>
        <w:rPr>
          <w:rFonts w:ascii="楷体" w:eastAsia="楷体" w:hAnsi="楷体" w:hint="eastAsia"/>
          <w:b/>
          <w:sz w:val="24"/>
          <w:szCs w:val="24"/>
        </w:rPr>
      </w:pPr>
      <w:r w:rsidRPr="001307CF">
        <w:rPr>
          <w:rFonts w:ascii="楷体" w:eastAsia="楷体" w:hAnsi="楷体" w:hint="eastAsia"/>
          <w:b/>
          <w:sz w:val="24"/>
          <w:szCs w:val="24"/>
        </w:rPr>
        <w:t>三、继续教育学院学生</w:t>
      </w:r>
    </w:p>
    <w:p w:rsidR="008A6292" w:rsidRPr="001307CF" w:rsidRDefault="008A6292" w:rsidP="001307CF">
      <w:pPr>
        <w:snapToGrid w:val="0"/>
        <w:spacing w:beforeLines="50" w:afterLines="50" w:line="360" w:lineRule="exact"/>
        <w:ind w:firstLineChars="200" w:firstLine="480"/>
        <w:rPr>
          <w:rFonts w:ascii="仿宋_GB2312" w:eastAsia="仿宋_GB2312" w:hint="eastAsia"/>
          <w:sz w:val="24"/>
          <w:szCs w:val="24"/>
        </w:rPr>
      </w:pPr>
      <w:r w:rsidRPr="001307CF">
        <w:rPr>
          <w:rFonts w:ascii="仿宋_GB2312" w:eastAsia="仿宋_GB2312" w:hint="eastAsia"/>
          <w:sz w:val="24"/>
          <w:szCs w:val="24"/>
        </w:rPr>
        <w:t>1、开通：继续教育学院学生可以凭</w:t>
      </w:r>
      <w:r w:rsidR="00A24373">
        <w:rPr>
          <w:rFonts w:ascii="仿宋_GB2312" w:eastAsia="仿宋_GB2312" w:hint="eastAsia"/>
          <w:sz w:val="24"/>
          <w:szCs w:val="24"/>
        </w:rPr>
        <w:t>附件1：</w:t>
      </w:r>
      <w:r w:rsidRPr="001307CF">
        <w:rPr>
          <w:rFonts w:ascii="仿宋_GB2312" w:eastAsia="仿宋_GB2312" w:hint="eastAsia"/>
          <w:sz w:val="24"/>
          <w:szCs w:val="24"/>
        </w:rPr>
        <w:t>“</w:t>
      </w:r>
      <w:r w:rsidR="00A24373" w:rsidRPr="00A24373">
        <w:rPr>
          <w:rFonts w:ascii="仿宋_GB2312" w:eastAsia="仿宋_GB2312" w:hint="eastAsia"/>
          <w:sz w:val="24"/>
          <w:szCs w:val="24"/>
          <w:u w:val="single"/>
        </w:rPr>
        <w:t xml:space="preserve">     </w:t>
      </w:r>
      <w:r w:rsidRPr="001307CF">
        <w:rPr>
          <w:rFonts w:ascii="仿宋_GB2312" w:eastAsia="仿宋_GB2312" w:hint="eastAsia"/>
          <w:sz w:val="24"/>
          <w:szCs w:val="24"/>
        </w:rPr>
        <w:t>关于申请开通图书借阅功能的函”（也可在图书馆网站的“文件下载”中下载），由继续教育学院提供需要开通借阅功能的</w:t>
      </w:r>
      <w:r w:rsidR="00DE1EC4">
        <w:rPr>
          <w:rFonts w:ascii="仿宋_GB2312" w:eastAsia="仿宋_GB2312" w:hint="eastAsia"/>
          <w:sz w:val="24"/>
          <w:szCs w:val="24"/>
        </w:rPr>
        <w:t>人员</w:t>
      </w:r>
      <w:r w:rsidRPr="001307CF">
        <w:rPr>
          <w:rFonts w:ascii="仿宋_GB2312" w:eastAsia="仿宋_GB2312" w:hint="eastAsia"/>
          <w:sz w:val="24"/>
          <w:szCs w:val="24"/>
        </w:rPr>
        <w:t>名单（电子和纸质各一份），统一开通。</w:t>
      </w:r>
    </w:p>
    <w:p w:rsidR="008A6292" w:rsidRPr="001307CF" w:rsidRDefault="008A6292" w:rsidP="001307CF">
      <w:pPr>
        <w:snapToGrid w:val="0"/>
        <w:spacing w:beforeLines="50" w:afterLines="50" w:line="360" w:lineRule="exact"/>
        <w:ind w:firstLineChars="200" w:firstLine="480"/>
        <w:rPr>
          <w:rFonts w:ascii="仿宋_GB2312" w:eastAsia="仿宋_GB2312" w:hint="eastAsia"/>
          <w:sz w:val="24"/>
          <w:szCs w:val="24"/>
        </w:rPr>
      </w:pPr>
      <w:r w:rsidRPr="001307CF">
        <w:rPr>
          <w:rFonts w:ascii="仿宋_GB2312" w:eastAsia="仿宋_GB2312" w:hint="eastAsia"/>
          <w:sz w:val="24"/>
          <w:szCs w:val="24"/>
        </w:rPr>
        <w:t>2、注销：学生离校前，由继续教育学院提供需注销的学生名单（电子和纸质（盖公章）各一份），</w:t>
      </w:r>
      <w:r w:rsidR="00E805C2" w:rsidRPr="001307CF">
        <w:rPr>
          <w:rFonts w:ascii="仿宋_GB2312" w:eastAsia="仿宋_GB2312" w:hint="eastAsia"/>
          <w:sz w:val="24"/>
          <w:szCs w:val="24"/>
        </w:rPr>
        <w:t>图书馆</w:t>
      </w:r>
      <w:r w:rsidRPr="001307CF">
        <w:rPr>
          <w:rFonts w:ascii="仿宋_GB2312" w:eastAsia="仿宋_GB2312" w:hint="eastAsia"/>
          <w:sz w:val="24"/>
          <w:szCs w:val="24"/>
        </w:rPr>
        <w:t>集中时间进行现场统一办理（凭本人纸质离校单和一卡通）。继续教育学院应对本学院学生由于离校而没有归还所借图书所造成的资产损失负责追偿。</w:t>
      </w:r>
    </w:p>
    <w:p w:rsidR="008A6292" w:rsidRPr="001307CF" w:rsidRDefault="008A6292" w:rsidP="001307CF">
      <w:pPr>
        <w:snapToGrid w:val="0"/>
        <w:spacing w:beforeLines="50" w:afterLines="50" w:line="360" w:lineRule="exact"/>
        <w:ind w:firstLineChars="200" w:firstLine="482"/>
        <w:rPr>
          <w:rFonts w:ascii="楷体" w:eastAsia="楷体" w:hAnsi="楷体" w:hint="eastAsia"/>
          <w:b/>
          <w:sz w:val="24"/>
          <w:szCs w:val="24"/>
        </w:rPr>
      </w:pPr>
      <w:r w:rsidRPr="001307CF">
        <w:rPr>
          <w:rFonts w:ascii="楷体" w:eastAsia="楷体" w:hAnsi="楷体" w:hint="eastAsia"/>
          <w:b/>
          <w:sz w:val="24"/>
          <w:szCs w:val="24"/>
        </w:rPr>
        <w:t>四、在编教工和编外教工</w:t>
      </w:r>
    </w:p>
    <w:p w:rsidR="008A6292" w:rsidRPr="001307CF" w:rsidRDefault="008A6292" w:rsidP="001307CF">
      <w:pPr>
        <w:snapToGrid w:val="0"/>
        <w:spacing w:beforeLines="50" w:afterLines="50" w:line="360" w:lineRule="exact"/>
        <w:ind w:firstLineChars="200" w:firstLine="480"/>
        <w:rPr>
          <w:rFonts w:ascii="仿宋_GB2312" w:eastAsia="仿宋_GB2312" w:hint="eastAsia"/>
          <w:sz w:val="24"/>
          <w:szCs w:val="24"/>
        </w:rPr>
      </w:pPr>
      <w:r w:rsidRPr="001307CF">
        <w:rPr>
          <w:rFonts w:ascii="仿宋_GB2312" w:eastAsia="仿宋_GB2312" w:hint="eastAsia"/>
          <w:sz w:val="24"/>
          <w:szCs w:val="24"/>
        </w:rPr>
        <w:t>1、在编教工是指一卡通账号以60开头的教职员工；编外教工是指一卡通账号以B开头的教职员工。</w:t>
      </w:r>
    </w:p>
    <w:p w:rsidR="008A6292" w:rsidRPr="001307CF" w:rsidRDefault="008A6292" w:rsidP="001307CF">
      <w:pPr>
        <w:snapToGrid w:val="0"/>
        <w:spacing w:beforeLines="50" w:afterLines="50" w:line="360" w:lineRule="exact"/>
        <w:ind w:firstLineChars="200" w:firstLine="480"/>
        <w:rPr>
          <w:rFonts w:ascii="仿宋_GB2312" w:eastAsia="仿宋_GB2312" w:hint="eastAsia"/>
          <w:sz w:val="24"/>
          <w:szCs w:val="24"/>
        </w:rPr>
      </w:pPr>
      <w:r w:rsidRPr="001307CF">
        <w:rPr>
          <w:rFonts w:ascii="仿宋_GB2312" w:eastAsia="仿宋_GB2312" w:hint="eastAsia"/>
          <w:sz w:val="24"/>
          <w:szCs w:val="24"/>
        </w:rPr>
        <w:t>2、开通：如需要开通图书借阅功能，可凭本人一卡通，到图书馆服务台现场开通。</w:t>
      </w:r>
    </w:p>
    <w:p w:rsidR="008A6292" w:rsidRPr="001307CF" w:rsidRDefault="008A6292" w:rsidP="001307CF">
      <w:pPr>
        <w:snapToGrid w:val="0"/>
        <w:spacing w:beforeLines="50" w:afterLines="50" w:line="360" w:lineRule="exact"/>
        <w:ind w:firstLineChars="200" w:firstLine="480"/>
        <w:rPr>
          <w:rFonts w:ascii="仿宋_GB2312" w:eastAsia="仿宋_GB2312" w:hint="eastAsia"/>
          <w:sz w:val="24"/>
          <w:szCs w:val="24"/>
        </w:rPr>
      </w:pPr>
      <w:r w:rsidRPr="001307CF">
        <w:rPr>
          <w:rFonts w:ascii="仿宋_GB2312" w:eastAsia="仿宋_GB2312" w:hint="eastAsia"/>
          <w:sz w:val="24"/>
          <w:szCs w:val="24"/>
        </w:rPr>
        <w:t>3、注销：离校时，凭离校手续单和一卡通，经查询后注销，并由</w:t>
      </w:r>
      <w:r w:rsidR="00E805C2" w:rsidRPr="001307CF">
        <w:rPr>
          <w:rFonts w:ascii="仿宋_GB2312" w:eastAsia="仿宋_GB2312" w:hint="eastAsia"/>
          <w:sz w:val="24"/>
          <w:szCs w:val="24"/>
        </w:rPr>
        <w:t>图书馆</w:t>
      </w:r>
      <w:r w:rsidR="001307CF">
        <w:rPr>
          <w:rFonts w:ascii="仿宋_GB2312" w:eastAsia="仿宋_GB2312" w:hint="eastAsia"/>
          <w:sz w:val="24"/>
          <w:szCs w:val="24"/>
        </w:rPr>
        <w:t>馆长</w:t>
      </w:r>
      <w:r w:rsidRPr="001307CF">
        <w:rPr>
          <w:rFonts w:ascii="仿宋_GB2312" w:eastAsia="仿宋_GB2312" w:hint="eastAsia"/>
          <w:sz w:val="24"/>
          <w:szCs w:val="24"/>
        </w:rPr>
        <w:t>签字盖章。</w:t>
      </w:r>
    </w:p>
    <w:p w:rsidR="008A6292" w:rsidRPr="001307CF" w:rsidRDefault="008A6292" w:rsidP="001307CF">
      <w:pPr>
        <w:snapToGrid w:val="0"/>
        <w:spacing w:beforeLines="50" w:afterLines="50" w:line="360" w:lineRule="exact"/>
        <w:ind w:firstLineChars="200" w:firstLine="482"/>
        <w:rPr>
          <w:rFonts w:ascii="楷体" w:eastAsia="楷体" w:hAnsi="楷体" w:hint="eastAsia"/>
          <w:b/>
          <w:sz w:val="24"/>
          <w:szCs w:val="24"/>
        </w:rPr>
      </w:pPr>
      <w:r w:rsidRPr="001307CF">
        <w:rPr>
          <w:rFonts w:ascii="楷体" w:eastAsia="楷体" w:hAnsi="楷体" w:hint="eastAsia"/>
          <w:b/>
          <w:sz w:val="24"/>
          <w:szCs w:val="24"/>
        </w:rPr>
        <w:t>五、后勤公司</w:t>
      </w:r>
      <w:r w:rsidR="002018B9" w:rsidRPr="001307CF">
        <w:rPr>
          <w:rFonts w:ascii="楷体" w:eastAsia="楷体" w:hAnsi="楷体" w:hint="eastAsia"/>
          <w:b/>
          <w:sz w:val="24"/>
          <w:szCs w:val="24"/>
        </w:rPr>
        <w:t>员工</w:t>
      </w:r>
    </w:p>
    <w:p w:rsidR="008A6292" w:rsidRPr="001307CF" w:rsidRDefault="008A6292" w:rsidP="001307CF">
      <w:pPr>
        <w:snapToGrid w:val="0"/>
        <w:spacing w:beforeLines="50" w:afterLines="50" w:line="360" w:lineRule="exact"/>
        <w:ind w:firstLineChars="200" w:firstLine="480"/>
        <w:rPr>
          <w:rFonts w:ascii="仿宋_GB2312" w:eastAsia="仿宋_GB2312" w:hint="eastAsia"/>
          <w:sz w:val="24"/>
          <w:szCs w:val="24"/>
        </w:rPr>
      </w:pPr>
      <w:r w:rsidRPr="001307CF">
        <w:rPr>
          <w:rFonts w:ascii="仿宋_GB2312" w:eastAsia="仿宋_GB2312" w:hint="eastAsia"/>
          <w:sz w:val="24"/>
          <w:szCs w:val="24"/>
        </w:rPr>
        <w:t>1、后勤公司</w:t>
      </w:r>
      <w:r w:rsidR="002018B9" w:rsidRPr="001307CF">
        <w:rPr>
          <w:rFonts w:ascii="仿宋_GB2312" w:eastAsia="仿宋_GB2312" w:hint="eastAsia"/>
          <w:sz w:val="24"/>
          <w:szCs w:val="24"/>
        </w:rPr>
        <w:t>员工</w:t>
      </w:r>
      <w:r w:rsidRPr="001307CF">
        <w:rPr>
          <w:rFonts w:ascii="仿宋_GB2312" w:eastAsia="仿宋_GB2312" w:hint="eastAsia"/>
          <w:sz w:val="24"/>
          <w:szCs w:val="24"/>
        </w:rPr>
        <w:t>是指一卡通账号以H开头的后勤公司企编员工和编外员工。</w:t>
      </w:r>
    </w:p>
    <w:p w:rsidR="008A6292" w:rsidRPr="001307CF" w:rsidRDefault="008A6292" w:rsidP="001307CF">
      <w:pPr>
        <w:snapToGrid w:val="0"/>
        <w:spacing w:beforeLines="50" w:afterLines="50" w:line="360" w:lineRule="exact"/>
        <w:ind w:firstLineChars="200" w:firstLine="480"/>
        <w:rPr>
          <w:rFonts w:ascii="仿宋_GB2312" w:eastAsia="仿宋_GB2312" w:hint="eastAsia"/>
          <w:sz w:val="24"/>
          <w:szCs w:val="24"/>
        </w:rPr>
      </w:pPr>
      <w:r w:rsidRPr="001307CF">
        <w:rPr>
          <w:rFonts w:ascii="仿宋_GB2312" w:eastAsia="仿宋_GB2312" w:hint="eastAsia"/>
          <w:sz w:val="24"/>
          <w:szCs w:val="24"/>
        </w:rPr>
        <w:t>2、开通：后勤公司员工可以凭公司出具的</w:t>
      </w:r>
      <w:r w:rsidR="00DE1EC4">
        <w:rPr>
          <w:rFonts w:ascii="仿宋_GB2312" w:eastAsia="仿宋_GB2312" w:hint="eastAsia"/>
          <w:sz w:val="24"/>
          <w:szCs w:val="24"/>
        </w:rPr>
        <w:t>附件1：</w:t>
      </w:r>
      <w:r w:rsidR="00DE1EC4" w:rsidRPr="001307CF">
        <w:rPr>
          <w:rFonts w:ascii="仿宋_GB2312" w:eastAsia="仿宋_GB2312" w:hint="eastAsia"/>
          <w:sz w:val="24"/>
          <w:szCs w:val="24"/>
        </w:rPr>
        <w:t>“</w:t>
      </w:r>
      <w:r w:rsidR="00DE1EC4" w:rsidRPr="00A24373">
        <w:rPr>
          <w:rFonts w:ascii="仿宋_GB2312" w:eastAsia="仿宋_GB2312" w:hint="eastAsia"/>
          <w:sz w:val="24"/>
          <w:szCs w:val="24"/>
          <w:u w:val="single"/>
        </w:rPr>
        <w:t xml:space="preserve">     </w:t>
      </w:r>
      <w:r w:rsidR="00DE1EC4" w:rsidRPr="001307CF">
        <w:rPr>
          <w:rFonts w:ascii="仿宋_GB2312" w:eastAsia="仿宋_GB2312" w:hint="eastAsia"/>
          <w:sz w:val="24"/>
          <w:szCs w:val="24"/>
        </w:rPr>
        <w:t>关于申请开通图书借阅功能的函”（也可在图书馆网站的“文件下载”中下载）</w:t>
      </w:r>
      <w:r w:rsidRPr="001307CF">
        <w:rPr>
          <w:rFonts w:ascii="仿宋_GB2312" w:eastAsia="仿宋_GB2312" w:hint="eastAsia"/>
          <w:sz w:val="24"/>
          <w:szCs w:val="24"/>
        </w:rPr>
        <w:t>。</w:t>
      </w:r>
    </w:p>
    <w:p w:rsidR="008A6292" w:rsidRPr="001307CF" w:rsidRDefault="008A6292" w:rsidP="001307CF">
      <w:pPr>
        <w:snapToGrid w:val="0"/>
        <w:spacing w:beforeLines="50" w:afterLines="50" w:line="360" w:lineRule="exact"/>
        <w:ind w:firstLineChars="200" w:firstLine="480"/>
        <w:rPr>
          <w:rFonts w:ascii="仿宋_GB2312" w:eastAsia="仿宋_GB2312" w:hint="eastAsia"/>
          <w:sz w:val="24"/>
          <w:szCs w:val="24"/>
        </w:rPr>
      </w:pPr>
      <w:r w:rsidRPr="001307CF">
        <w:rPr>
          <w:rFonts w:ascii="仿宋_GB2312" w:eastAsia="仿宋_GB2312" w:hint="eastAsia"/>
          <w:sz w:val="24"/>
          <w:szCs w:val="24"/>
        </w:rPr>
        <w:t>3、注销：员工离校时，后勤公司应有相应的离校手续，完成其名下资产清查工作。由于本部门人员的离职而没有归还所借图书所造成的资产损失，应由后勤公司负责追偿。</w:t>
      </w:r>
    </w:p>
    <w:p w:rsidR="008A6292" w:rsidRPr="001307CF" w:rsidRDefault="008A6292" w:rsidP="001307CF">
      <w:pPr>
        <w:snapToGrid w:val="0"/>
        <w:spacing w:beforeLines="50" w:afterLines="50" w:line="360" w:lineRule="exact"/>
        <w:ind w:firstLineChars="200" w:firstLine="482"/>
        <w:rPr>
          <w:rFonts w:ascii="楷体" w:eastAsia="楷体" w:hAnsi="楷体" w:hint="eastAsia"/>
          <w:b/>
          <w:sz w:val="24"/>
          <w:szCs w:val="24"/>
        </w:rPr>
      </w:pPr>
      <w:r w:rsidRPr="001307CF">
        <w:rPr>
          <w:rFonts w:ascii="楷体" w:eastAsia="楷体" w:hAnsi="楷体" w:hint="eastAsia"/>
          <w:b/>
          <w:sz w:val="24"/>
          <w:szCs w:val="24"/>
        </w:rPr>
        <w:lastRenderedPageBreak/>
        <w:t>六、外聘教工</w:t>
      </w:r>
    </w:p>
    <w:p w:rsidR="008A6292" w:rsidRPr="001307CF" w:rsidRDefault="008A6292" w:rsidP="001307CF">
      <w:pPr>
        <w:snapToGrid w:val="0"/>
        <w:spacing w:beforeLines="50" w:afterLines="50" w:line="360" w:lineRule="exact"/>
        <w:ind w:firstLineChars="200" w:firstLine="480"/>
        <w:rPr>
          <w:rFonts w:ascii="仿宋_GB2312" w:eastAsia="仿宋_GB2312" w:hint="eastAsia"/>
          <w:sz w:val="24"/>
          <w:szCs w:val="24"/>
        </w:rPr>
      </w:pPr>
      <w:r w:rsidRPr="001307CF">
        <w:rPr>
          <w:rFonts w:ascii="仿宋_GB2312" w:eastAsia="仿宋_GB2312" w:hint="eastAsia"/>
          <w:sz w:val="24"/>
          <w:szCs w:val="24"/>
        </w:rPr>
        <w:t>1、外聘教工是指一卡通账号以W、L、X等开头的临时来校工作的教职员工。</w:t>
      </w:r>
    </w:p>
    <w:p w:rsidR="008A6292" w:rsidRPr="001307CF" w:rsidRDefault="008A6292" w:rsidP="001307CF">
      <w:pPr>
        <w:snapToGrid w:val="0"/>
        <w:spacing w:beforeLines="50" w:afterLines="50" w:line="360" w:lineRule="exact"/>
        <w:ind w:firstLineChars="200" w:firstLine="480"/>
        <w:rPr>
          <w:rFonts w:ascii="仿宋_GB2312" w:eastAsia="仿宋_GB2312" w:hint="eastAsia"/>
          <w:sz w:val="24"/>
          <w:szCs w:val="24"/>
        </w:rPr>
      </w:pPr>
      <w:r w:rsidRPr="001307CF">
        <w:rPr>
          <w:rFonts w:ascii="仿宋_GB2312" w:eastAsia="仿宋_GB2312" w:hint="eastAsia"/>
          <w:sz w:val="24"/>
          <w:szCs w:val="24"/>
        </w:rPr>
        <w:t>2、开通：外聘教工如要开通图书借阅功能，需由本人填写“外聘教工开通图书借阅功能申请表”（见附件</w:t>
      </w:r>
      <w:r w:rsidR="00DE1EC4">
        <w:rPr>
          <w:rFonts w:ascii="仿宋_GB2312" w:eastAsia="仿宋_GB2312" w:hint="eastAsia"/>
          <w:sz w:val="24"/>
          <w:szCs w:val="24"/>
        </w:rPr>
        <w:t>2</w:t>
      </w:r>
      <w:r w:rsidRPr="001307CF">
        <w:rPr>
          <w:rFonts w:ascii="仿宋_GB2312" w:eastAsia="仿宋_GB2312" w:hint="eastAsia"/>
          <w:sz w:val="24"/>
          <w:szCs w:val="24"/>
        </w:rPr>
        <w:t>，也可在图书馆网站的“文件下载”中下载）。填写申请表后，由所在部门负责人签字，加盖公章；去计财处交纳押金300元，凭申请表、交款凭证和本人一卡通去图书馆服务台开通借阅功能。图书馆留存申请表及交款凭证复印件</w:t>
      </w:r>
      <w:r w:rsidR="002018B9" w:rsidRPr="001307CF">
        <w:rPr>
          <w:rFonts w:ascii="仿宋_GB2312" w:eastAsia="仿宋_GB2312" w:hint="eastAsia"/>
          <w:sz w:val="24"/>
          <w:szCs w:val="24"/>
        </w:rPr>
        <w:t>（原件由本人带走）</w:t>
      </w:r>
      <w:r w:rsidRPr="001307CF">
        <w:rPr>
          <w:rFonts w:ascii="仿宋_GB2312" w:eastAsia="仿宋_GB2312" w:hint="eastAsia"/>
          <w:sz w:val="24"/>
          <w:szCs w:val="24"/>
        </w:rPr>
        <w:t>。</w:t>
      </w:r>
    </w:p>
    <w:p w:rsidR="008A6292" w:rsidRPr="001307CF" w:rsidRDefault="008A6292" w:rsidP="001307CF">
      <w:pPr>
        <w:snapToGrid w:val="0"/>
        <w:spacing w:beforeLines="50" w:afterLines="50" w:line="360" w:lineRule="exact"/>
        <w:ind w:firstLineChars="200" w:firstLine="480"/>
        <w:rPr>
          <w:rFonts w:ascii="仿宋_GB2312" w:eastAsia="仿宋_GB2312" w:hint="eastAsia"/>
          <w:sz w:val="24"/>
          <w:szCs w:val="24"/>
        </w:rPr>
      </w:pPr>
      <w:r w:rsidRPr="001307CF">
        <w:rPr>
          <w:rFonts w:ascii="仿宋_GB2312" w:eastAsia="仿宋_GB2312" w:hint="eastAsia"/>
          <w:sz w:val="24"/>
          <w:szCs w:val="24"/>
        </w:rPr>
        <w:t>3、注销：外聘教工如不在本校工作（各学院应每学期清查一次），请凭本人一卡通和押金交款凭证来图书馆服务台办理注销手续，图书馆会在原交款凭证上签署“正常注销”字样，并加盖“读者服务部”印章；</w:t>
      </w:r>
      <w:r w:rsidRPr="001307CF">
        <w:rPr>
          <w:rFonts w:ascii="仿宋_GB2312" w:eastAsia="仿宋_GB2312" w:hAnsi="Calibri" w:cs="Times New Roman" w:hint="eastAsia"/>
          <w:sz w:val="24"/>
          <w:szCs w:val="24"/>
        </w:rPr>
        <w:t>凭交款凭证，到图书信息大楼四楼图书馆办公室领取“浙江树人大学领款凭证”，并</w:t>
      </w:r>
      <w:r w:rsidRPr="001307CF">
        <w:rPr>
          <w:rFonts w:ascii="仿宋_GB2312" w:eastAsia="仿宋_GB2312" w:hint="eastAsia"/>
          <w:sz w:val="24"/>
          <w:szCs w:val="24"/>
        </w:rPr>
        <w:t>去计财处</w:t>
      </w:r>
      <w:r w:rsidRPr="001307CF">
        <w:rPr>
          <w:rFonts w:ascii="仿宋_GB2312" w:eastAsia="仿宋_GB2312" w:hAnsi="Calibri" w:cs="Times New Roman" w:hint="eastAsia"/>
          <w:sz w:val="24"/>
          <w:szCs w:val="24"/>
        </w:rPr>
        <w:t>办理押金退还手续。</w:t>
      </w:r>
    </w:p>
    <w:p w:rsidR="008A6292" w:rsidRPr="001307CF" w:rsidRDefault="008A6292" w:rsidP="001307CF">
      <w:pPr>
        <w:snapToGrid w:val="0"/>
        <w:spacing w:beforeLines="50" w:afterLines="50" w:line="360" w:lineRule="exact"/>
        <w:ind w:firstLineChars="200" w:firstLine="482"/>
        <w:rPr>
          <w:rFonts w:ascii="楷体" w:eastAsia="楷体" w:hAnsi="楷体" w:hint="eastAsia"/>
          <w:b/>
          <w:sz w:val="24"/>
          <w:szCs w:val="24"/>
        </w:rPr>
      </w:pPr>
      <w:r w:rsidRPr="001307CF">
        <w:rPr>
          <w:rFonts w:ascii="楷体" w:eastAsia="楷体" w:hAnsi="楷体" w:hint="eastAsia"/>
          <w:b/>
          <w:sz w:val="24"/>
          <w:szCs w:val="24"/>
        </w:rPr>
        <w:t>七、访问学者与研究生</w:t>
      </w:r>
    </w:p>
    <w:p w:rsidR="008A6292" w:rsidRPr="001307CF" w:rsidRDefault="008A6292" w:rsidP="001307CF">
      <w:pPr>
        <w:snapToGrid w:val="0"/>
        <w:spacing w:beforeLines="50" w:afterLines="50" w:line="360" w:lineRule="exact"/>
        <w:ind w:firstLineChars="200" w:firstLine="480"/>
        <w:rPr>
          <w:rFonts w:ascii="仿宋_GB2312" w:eastAsia="仿宋_GB2312" w:hint="eastAsia"/>
          <w:sz w:val="24"/>
          <w:szCs w:val="24"/>
        </w:rPr>
      </w:pPr>
      <w:r w:rsidRPr="001307CF">
        <w:rPr>
          <w:rFonts w:ascii="仿宋_GB2312" w:eastAsia="仿宋_GB2312" w:hint="eastAsia"/>
          <w:sz w:val="24"/>
          <w:szCs w:val="24"/>
        </w:rPr>
        <w:t>1、申请：该两类读者如果要开通图书借阅功能，须由</w:t>
      </w:r>
      <w:r w:rsidR="00DE1EC4">
        <w:rPr>
          <w:rFonts w:ascii="仿宋_GB2312" w:eastAsia="仿宋_GB2312" w:hint="eastAsia"/>
          <w:sz w:val="24"/>
          <w:szCs w:val="24"/>
        </w:rPr>
        <w:t>相关管理部门</w:t>
      </w:r>
      <w:r w:rsidRPr="001307CF">
        <w:rPr>
          <w:rFonts w:ascii="仿宋_GB2312" w:eastAsia="仿宋_GB2312" w:hint="eastAsia"/>
          <w:sz w:val="24"/>
          <w:szCs w:val="24"/>
        </w:rPr>
        <w:t>出具</w:t>
      </w:r>
      <w:r w:rsidR="00DE1EC4">
        <w:rPr>
          <w:rFonts w:ascii="仿宋_GB2312" w:eastAsia="仿宋_GB2312" w:hint="eastAsia"/>
          <w:sz w:val="24"/>
          <w:szCs w:val="24"/>
        </w:rPr>
        <w:t>附件1：</w:t>
      </w:r>
      <w:r w:rsidR="00DE1EC4" w:rsidRPr="001307CF">
        <w:rPr>
          <w:rFonts w:ascii="仿宋_GB2312" w:eastAsia="仿宋_GB2312" w:hint="eastAsia"/>
          <w:sz w:val="24"/>
          <w:szCs w:val="24"/>
        </w:rPr>
        <w:t>“</w:t>
      </w:r>
      <w:r w:rsidR="00DE1EC4" w:rsidRPr="00A24373">
        <w:rPr>
          <w:rFonts w:ascii="仿宋_GB2312" w:eastAsia="仿宋_GB2312" w:hint="eastAsia"/>
          <w:sz w:val="24"/>
          <w:szCs w:val="24"/>
          <w:u w:val="single"/>
        </w:rPr>
        <w:t xml:space="preserve">     </w:t>
      </w:r>
      <w:r w:rsidR="00DE1EC4" w:rsidRPr="001307CF">
        <w:rPr>
          <w:rFonts w:ascii="仿宋_GB2312" w:eastAsia="仿宋_GB2312" w:hint="eastAsia"/>
          <w:sz w:val="24"/>
          <w:szCs w:val="24"/>
        </w:rPr>
        <w:t>关于申请开通图书借阅功能的函”（也可在图书馆网站的“文件下载”中下载）</w:t>
      </w:r>
      <w:r w:rsidRPr="001307CF">
        <w:rPr>
          <w:rFonts w:ascii="仿宋_GB2312" w:eastAsia="仿宋_GB2312" w:hint="eastAsia"/>
          <w:sz w:val="24"/>
          <w:szCs w:val="24"/>
        </w:rPr>
        <w:t>，由</w:t>
      </w:r>
      <w:r w:rsidR="00DE1EC4">
        <w:rPr>
          <w:rFonts w:ascii="仿宋_GB2312" w:eastAsia="仿宋_GB2312" w:hint="eastAsia"/>
          <w:sz w:val="24"/>
          <w:szCs w:val="24"/>
        </w:rPr>
        <w:t>该管理部门</w:t>
      </w:r>
      <w:r w:rsidRPr="001307CF">
        <w:rPr>
          <w:rFonts w:ascii="仿宋_GB2312" w:eastAsia="仿宋_GB2312" w:hint="eastAsia"/>
          <w:sz w:val="24"/>
          <w:szCs w:val="24"/>
        </w:rPr>
        <w:t>领导签字，并加盖部门公章。读者凭该函及本人一卡通，去图书馆服务台办理。</w:t>
      </w:r>
    </w:p>
    <w:p w:rsidR="008A6292" w:rsidRPr="001307CF" w:rsidRDefault="008A6292" w:rsidP="001307CF">
      <w:pPr>
        <w:snapToGrid w:val="0"/>
        <w:spacing w:beforeLines="50" w:afterLines="50" w:line="360" w:lineRule="exact"/>
        <w:ind w:firstLineChars="200" w:firstLine="480"/>
        <w:rPr>
          <w:rFonts w:ascii="仿宋_GB2312" w:eastAsia="仿宋_GB2312" w:hint="eastAsia"/>
          <w:sz w:val="24"/>
          <w:szCs w:val="24"/>
        </w:rPr>
      </w:pPr>
      <w:r w:rsidRPr="001307CF">
        <w:rPr>
          <w:rFonts w:ascii="仿宋_GB2312" w:eastAsia="仿宋_GB2312" w:hint="eastAsia"/>
          <w:sz w:val="24"/>
          <w:szCs w:val="24"/>
        </w:rPr>
        <w:t>2、注销：该两类读者离校时，</w:t>
      </w:r>
      <w:r w:rsidR="00DE1EC4">
        <w:rPr>
          <w:rFonts w:ascii="仿宋_GB2312" w:eastAsia="仿宋_GB2312" w:hint="eastAsia"/>
          <w:sz w:val="24"/>
          <w:szCs w:val="24"/>
        </w:rPr>
        <w:t>相关管理部门</w:t>
      </w:r>
      <w:r w:rsidRPr="001307CF">
        <w:rPr>
          <w:rFonts w:ascii="仿宋_GB2312" w:eastAsia="仿宋_GB2312" w:hint="eastAsia"/>
          <w:sz w:val="24"/>
          <w:szCs w:val="24"/>
        </w:rPr>
        <w:t>应建立相关的离校机制（或学校统一的离校手续），对其名下资产进行清查，由于其离校而没有归还所借图书所造成的资产损失，应由</w:t>
      </w:r>
      <w:r w:rsidR="00DE1EC4">
        <w:rPr>
          <w:rFonts w:ascii="仿宋_GB2312" w:eastAsia="仿宋_GB2312" w:hint="eastAsia"/>
          <w:sz w:val="24"/>
          <w:szCs w:val="24"/>
        </w:rPr>
        <w:t>该管理部门</w:t>
      </w:r>
      <w:r w:rsidRPr="001307CF">
        <w:rPr>
          <w:rFonts w:ascii="仿宋_GB2312" w:eastAsia="仿宋_GB2312" w:hint="eastAsia"/>
          <w:sz w:val="24"/>
          <w:szCs w:val="24"/>
        </w:rPr>
        <w:t>负责追偿。</w:t>
      </w:r>
    </w:p>
    <w:p w:rsidR="008A6292" w:rsidRPr="001307CF" w:rsidRDefault="008A6292" w:rsidP="001307CF">
      <w:pPr>
        <w:snapToGrid w:val="0"/>
        <w:spacing w:beforeLines="50" w:afterLines="50" w:line="360" w:lineRule="exact"/>
        <w:ind w:firstLineChars="200" w:firstLine="482"/>
        <w:rPr>
          <w:rFonts w:ascii="楷体" w:eastAsia="楷体" w:hAnsi="楷体" w:hint="eastAsia"/>
          <w:b/>
          <w:sz w:val="24"/>
          <w:szCs w:val="24"/>
        </w:rPr>
      </w:pPr>
      <w:r w:rsidRPr="001307CF">
        <w:rPr>
          <w:rFonts w:ascii="楷体" w:eastAsia="楷体" w:hAnsi="楷体" w:hint="eastAsia"/>
          <w:b/>
          <w:sz w:val="24"/>
          <w:szCs w:val="24"/>
        </w:rPr>
        <w:t>八、留学生和外籍教师</w:t>
      </w:r>
    </w:p>
    <w:p w:rsidR="008A6292" w:rsidRPr="001307CF" w:rsidRDefault="008A6292" w:rsidP="001307CF">
      <w:pPr>
        <w:snapToGrid w:val="0"/>
        <w:spacing w:beforeLines="50" w:afterLines="50" w:line="360" w:lineRule="exact"/>
        <w:ind w:firstLineChars="200" w:firstLine="480"/>
        <w:rPr>
          <w:rFonts w:ascii="仿宋_GB2312" w:eastAsia="仿宋_GB2312" w:hint="eastAsia"/>
          <w:sz w:val="24"/>
          <w:szCs w:val="24"/>
        </w:rPr>
      </w:pPr>
      <w:r w:rsidRPr="001307CF">
        <w:rPr>
          <w:rFonts w:ascii="仿宋_GB2312" w:eastAsia="仿宋_GB2312" w:hint="eastAsia"/>
          <w:sz w:val="24"/>
          <w:szCs w:val="24"/>
        </w:rPr>
        <w:t>1、申请：该两类读者如果要开通图书借阅功能，须由</w:t>
      </w:r>
      <w:r w:rsidR="00DE1EC4">
        <w:rPr>
          <w:rFonts w:ascii="仿宋_GB2312" w:eastAsia="仿宋_GB2312" w:hint="eastAsia"/>
          <w:sz w:val="24"/>
          <w:szCs w:val="24"/>
        </w:rPr>
        <w:t>家扬学院（</w:t>
      </w:r>
      <w:r w:rsidRPr="001307CF">
        <w:rPr>
          <w:rFonts w:ascii="仿宋_GB2312" w:eastAsia="仿宋_GB2312" w:hint="eastAsia"/>
          <w:sz w:val="24"/>
          <w:szCs w:val="24"/>
        </w:rPr>
        <w:t>国际交流与合作处</w:t>
      </w:r>
      <w:r w:rsidR="00DE1EC4">
        <w:rPr>
          <w:rFonts w:ascii="仿宋_GB2312" w:eastAsia="仿宋_GB2312" w:hint="eastAsia"/>
          <w:sz w:val="24"/>
          <w:szCs w:val="24"/>
        </w:rPr>
        <w:t>/国</w:t>
      </w:r>
      <w:r w:rsidRPr="001307CF">
        <w:rPr>
          <w:rFonts w:ascii="仿宋_GB2312" w:eastAsia="仿宋_GB2312" w:hint="eastAsia"/>
          <w:sz w:val="24"/>
          <w:szCs w:val="24"/>
        </w:rPr>
        <w:t>际教育学院）出具</w:t>
      </w:r>
      <w:r w:rsidR="00DE1EC4">
        <w:rPr>
          <w:rFonts w:ascii="仿宋_GB2312" w:eastAsia="仿宋_GB2312" w:hint="eastAsia"/>
          <w:sz w:val="24"/>
          <w:szCs w:val="24"/>
        </w:rPr>
        <w:t>附件1：</w:t>
      </w:r>
      <w:r w:rsidR="00DE1EC4" w:rsidRPr="001307CF">
        <w:rPr>
          <w:rFonts w:ascii="仿宋_GB2312" w:eastAsia="仿宋_GB2312" w:hint="eastAsia"/>
          <w:sz w:val="24"/>
          <w:szCs w:val="24"/>
        </w:rPr>
        <w:t>“</w:t>
      </w:r>
      <w:r w:rsidR="00DE1EC4" w:rsidRPr="00A24373">
        <w:rPr>
          <w:rFonts w:ascii="仿宋_GB2312" w:eastAsia="仿宋_GB2312" w:hint="eastAsia"/>
          <w:sz w:val="24"/>
          <w:szCs w:val="24"/>
          <w:u w:val="single"/>
        </w:rPr>
        <w:t xml:space="preserve">     </w:t>
      </w:r>
      <w:r w:rsidR="00DE1EC4" w:rsidRPr="001307CF">
        <w:rPr>
          <w:rFonts w:ascii="仿宋_GB2312" w:eastAsia="仿宋_GB2312" w:hint="eastAsia"/>
          <w:sz w:val="24"/>
          <w:szCs w:val="24"/>
        </w:rPr>
        <w:t>关于申请开通图书借阅功能的函”（也可在图书馆网站的“文件下载”中下载）</w:t>
      </w:r>
      <w:r w:rsidRPr="001307CF">
        <w:rPr>
          <w:rFonts w:ascii="仿宋_GB2312" w:eastAsia="仿宋_GB2312" w:hint="eastAsia"/>
          <w:sz w:val="24"/>
          <w:szCs w:val="24"/>
        </w:rPr>
        <w:t>，由</w:t>
      </w:r>
      <w:r w:rsidR="00DE1EC4">
        <w:rPr>
          <w:rFonts w:ascii="仿宋_GB2312" w:eastAsia="仿宋_GB2312" w:hint="eastAsia"/>
          <w:sz w:val="24"/>
          <w:szCs w:val="24"/>
        </w:rPr>
        <w:t>家扬学院（</w:t>
      </w:r>
      <w:r w:rsidR="00DE1EC4" w:rsidRPr="001307CF">
        <w:rPr>
          <w:rFonts w:ascii="仿宋_GB2312" w:eastAsia="仿宋_GB2312" w:hint="eastAsia"/>
          <w:sz w:val="24"/>
          <w:szCs w:val="24"/>
        </w:rPr>
        <w:t>国际交流与合作处</w:t>
      </w:r>
      <w:r w:rsidR="00DE1EC4">
        <w:rPr>
          <w:rFonts w:ascii="仿宋_GB2312" w:eastAsia="仿宋_GB2312" w:hint="eastAsia"/>
          <w:sz w:val="24"/>
          <w:szCs w:val="24"/>
        </w:rPr>
        <w:t>/国</w:t>
      </w:r>
      <w:r w:rsidR="00DE1EC4" w:rsidRPr="001307CF">
        <w:rPr>
          <w:rFonts w:ascii="仿宋_GB2312" w:eastAsia="仿宋_GB2312" w:hint="eastAsia"/>
          <w:sz w:val="24"/>
          <w:szCs w:val="24"/>
        </w:rPr>
        <w:t>际教育学院）</w:t>
      </w:r>
      <w:r w:rsidRPr="001307CF">
        <w:rPr>
          <w:rFonts w:ascii="仿宋_GB2312" w:eastAsia="仿宋_GB2312" w:hint="eastAsia"/>
          <w:sz w:val="24"/>
          <w:szCs w:val="24"/>
        </w:rPr>
        <w:t>相关领导签字，并加盖部门公章。读者凭该函及本人一卡通，去图书馆服务台办理（可以由国交处派人统一办理）。</w:t>
      </w:r>
    </w:p>
    <w:p w:rsidR="008A6292" w:rsidRPr="001307CF" w:rsidRDefault="008A6292" w:rsidP="001307CF">
      <w:pPr>
        <w:snapToGrid w:val="0"/>
        <w:spacing w:beforeLines="50" w:afterLines="50" w:line="360" w:lineRule="exact"/>
        <w:ind w:firstLineChars="200" w:firstLine="480"/>
        <w:rPr>
          <w:rFonts w:ascii="仿宋_GB2312" w:eastAsia="仿宋_GB2312" w:hint="eastAsia"/>
          <w:sz w:val="24"/>
          <w:szCs w:val="24"/>
        </w:rPr>
      </w:pPr>
      <w:r w:rsidRPr="001307CF">
        <w:rPr>
          <w:rFonts w:ascii="仿宋_GB2312" w:eastAsia="仿宋_GB2312" w:hint="eastAsia"/>
          <w:sz w:val="24"/>
          <w:szCs w:val="24"/>
        </w:rPr>
        <w:t>2、注销：该两类读者离校时，</w:t>
      </w:r>
      <w:r w:rsidR="00DE1EC4">
        <w:rPr>
          <w:rFonts w:ascii="仿宋_GB2312" w:eastAsia="仿宋_GB2312" w:hint="eastAsia"/>
          <w:sz w:val="24"/>
          <w:szCs w:val="24"/>
        </w:rPr>
        <w:t>家扬学院（</w:t>
      </w:r>
      <w:r w:rsidR="00DE1EC4" w:rsidRPr="001307CF">
        <w:rPr>
          <w:rFonts w:ascii="仿宋_GB2312" w:eastAsia="仿宋_GB2312" w:hint="eastAsia"/>
          <w:sz w:val="24"/>
          <w:szCs w:val="24"/>
        </w:rPr>
        <w:t>国际交流与合作处</w:t>
      </w:r>
      <w:r w:rsidR="00DE1EC4">
        <w:rPr>
          <w:rFonts w:ascii="仿宋_GB2312" w:eastAsia="仿宋_GB2312" w:hint="eastAsia"/>
          <w:sz w:val="24"/>
          <w:szCs w:val="24"/>
        </w:rPr>
        <w:t>/国</w:t>
      </w:r>
      <w:r w:rsidR="00DE1EC4" w:rsidRPr="001307CF">
        <w:rPr>
          <w:rFonts w:ascii="仿宋_GB2312" w:eastAsia="仿宋_GB2312" w:hint="eastAsia"/>
          <w:sz w:val="24"/>
          <w:szCs w:val="24"/>
        </w:rPr>
        <w:t>际教育学院）</w:t>
      </w:r>
      <w:r w:rsidRPr="001307CF">
        <w:rPr>
          <w:rFonts w:ascii="仿宋_GB2312" w:eastAsia="仿宋_GB2312" w:hint="eastAsia"/>
          <w:sz w:val="24"/>
          <w:szCs w:val="24"/>
        </w:rPr>
        <w:t>应建立相关的离校机制（或学校统一的离校手续），对其名下资产进行清查，由于其离校而没有归还所借图书所造成的资产损失，应由</w:t>
      </w:r>
      <w:r w:rsidR="00DE1EC4">
        <w:rPr>
          <w:rFonts w:ascii="仿宋_GB2312" w:eastAsia="仿宋_GB2312" w:hint="eastAsia"/>
          <w:sz w:val="24"/>
          <w:szCs w:val="24"/>
        </w:rPr>
        <w:t>家扬学院（</w:t>
      </w:r>
      <w:r w:rsidR="00DE1EC4" w:rsidRPr="001307CF">
        <w:rPr>
          <w:rFonts w:ascii="仿宋_GB2312" w:eastAsia="仿宋_GB2312" w:hint="eastAsia"/>
          <w:sz w:val="24"/>
          <w:szCs w:val="24"/>
        </w:rPr>
        <w:t>国际交流与合作处</w:t>
      </w:r>
      <w:r w:rsidR="00DE1EC4">
        <w:rPr>
          <w:rFonts w:ascii="仿宋_GB2312" w:eastAsia="仿宋_GB2312" w:hint="eastAsia"/>
          <w:sz w:val="24"/>
          <w:szCs w:val="24"/>
        </w:rPr>
        <w:t>/国</w:t>
      </w:r>
      <w:r w:rsidR="00DE1EC4" w:rsidRPr="001307CF">
        <w:rPr>
          <w:rFonts w:ascii="仿宋_GB2312" w:eastAsia="仿宋_GB2312" w:hint="eastAsia"/>
          <w:sz w:val="24"/>
          <w:szCs w:val="24"/>
        </w:rPr>
        <w:t>际教育学院）</w:t>
      </w:r>
      <w:r w:rsidRPr="001307CF">
        <w:rPr>
          <w:rFonts w:ascii="仿宋_GB2312" w:eastAsia="仿宋_GB2312" w:hint="eastAsia"/>
          <w:sz w:val="24"/>
          <w:szCs w:val="24"/>
        </w:rPr>
        <w:t>负责追偿。</w:t>
      </w:r>
    </w:p>
    <w:p w:rsidR="008A6292" w:rsidRDefault="008A6292" w:rsidP="002018B9">
      <w:pPr>
        <w:snapToGrid w:val="0"/>
        <w:spacing w:beforeLines="50" w:afterLines="50"/>
        <w:ind w:firstLineChars="200" w:firstLine="420"/>
      </w:pPr>
    </w:p>
    <w:p w:rsidR="008A6292" w:rsidRDefault="008A6292" w:rsidP="002018B9">
      <w:pPr>
        <w:snapToGrid w:val="0"/>
        <w:spacing w:beforeLines="50" w:afterLines="50"/>
        <w:rPr>
          <w:rFonts w:hint="eastAsia"/>
        </w:rPr>
      </w:pPr>
    </w:p>
    <w:p w:rsidR="00DE1EC4" w:rsidRPr="00DE1EC4" w:rsidRDefault="00DE1EC4" w:rsidP="002018B9">
      <w:pPr>
        <w:snapToGrid w:val="0"/>
        <w:spacing w:beforeLines="50" w:afterLines="50"/>
      </w:pPr>
    </w:p>
    <w:p w:rsidR="008A6292" w:rsidRDefault="008A6292" w:rsidP="002018B9">
      <w:pPr>
        <w:snapToGrid w:val="0"/>
        <w:spacing w:beforeLines="50" w:afterLines="50"/>
      </w:pPr>
    </w:p>
    <w:p w:rsidR="008A6292" w:rsidRDefault="008A6292" w:rsidP="002018B9">
      <w:pPr>
        <w:snapToGrid w:val="0"/>
        <w:spacing w:beforeLines="50" w:afterLines="50"/>
      </w:pPr>
    </w:p>
    <w:p w:rsidR="008A6292" w:rsidRDefault="008A6292" w:rsidP="002018B9">
      <w:pPr>
        <w:snapToGrid w:val="0"/>
        <w:spacing w:beforeLines="50" w:afterLines="50"/>
      </w:pPr>
    </w:p>
    <w:p w:rsidR="008A6292" w:rsidRDefault="008A6292" w:rsidP="002018B9">
      <w:pPr>
        <w:snapToGrid w:val="0"/>
        <w:spacing w:beforeLines="50" w:afterLines="50"/>
      </w:pPr>
    </w:p>
    <w:p w:rsidR="008A6292" w:rsidRDefault="008A6292" w:rsidP="002018B9">
      <w:pPr>
        <w:snapToGrid w:val="0"/>
        <w:spacing w:beforeLines="50" w:afterLines="50"/>
      </w:pPr>
    </w:p>
    <w:p w:rsidR="008A6292" w:rsidRDefault="008A6292" w:rsidP="002018B9">
      <w:pPr>
        <w:snapToGrid w:val="0"/>
        <w:spacing w:beforeLines="50" w:afterLines="50"/>
      </w:pPr>
    </w:p>
    <w:p w:rsidR="008A6292" w:rsidRDefault="008A6292" w:rsidP="002018B9">
      <w:pPr>
        <w:snapToGrid w:val="0"/>
        <w:spacing w:beforeLines="50" w:afterLines="50"/>
      </w:pPr>
    </w:p>
    <w:p w:rsidR="001307CF" w:rsidRDefault="00DE1EC4" w:rsidP="002018B9">
      <w:pPr>
        <w:snapToGrid w:val="0"/>
        <w:spacing w:beforeLines="50" w:afterLines="50"/>
        <w:rPr>
          <w:rFonts w:hint="eastAsia"/>
          <w:b/>
        </w:rPr>
      </w:pPr>
      <w:r>
        <w:rPr>
          <w:rFonts w:hint="eastAsia"/>
          <w:b/>
        </w:rPr>
        <w:lastRenderedPageBreak/>
        <w:t>以下是申请开通函，填写后打印盖章，交由图书馆服务台工作人员，开通借书</w:t>
      </w:r>
      <w:r w:rsidR="008A6292" w:rsidRPr="008A6292">
        <w:rPr>
          <w:rFonts w:hint="eastAsia"/>
          <w:b/>
        </w:rPr>
        <w:t>功能。</w:t>
      </w:r>
    </w:p>
    <w:p w:rsidR="008A6292" w:rsidRPr="001A1E3F" w:rsidRDefault="008A6292" w:rsidP="002018B9">
      <w:pPr>
        <w:snapToGrid w:val="0"/>
        <w:spacing w:beforeLines="50" w:afterLines="50"/>
        <w:rPr>
          <w:b/>
        </w:rPr>
      </w:pPr>
      <w:r w:rsidRPr="001A1E3F">
        <w:rPr>
          <w:rFonts w:hint="eastAsia"/>
          <w:b/>
        </w:rPr>
        <w:t>附件</w:t>
      </w:r>
      <w:r w:rsidRPr="001A1E3F">
        <w:rPr>
          <w:rFonts w:hint="eastAsia"/>
          <w:b/>
        </w:rPr>
        <w:t>1</w:t>
      </w:r>
      <w:r w:rsidRPr="001A1E3F">
        <w:rPr>
          <w:rFonts w:hint="eastAsia"/>
          <w:b/>
        </w:rPr>
        <w:t>：</w:t>
      </w:r>
    </w:p>
    <w:p w:rsidR="008A6292" w:rsidRPr="00C6429E" w:rsidRDefault="008903C4" w:rsidP="002018B9">
      <w:pPr>
        <w:snapToGrid w:val="0"/>
        <w:spacing w:beforeLines="150" w:afterLines="150"/>
        <w:ind w:firstLineChars="200" w:firstLine="640"/>
        <w:jc w:val="center"/>
        <w:rPr>
          <w:rFonts w:ascii="黑体" w:eastAsia="黑体" w:hAnsi="黑体"/>
          <w:sz w:val="32"/>
          <w:szCs w:val="32"/>
        </w:rPr>
      </w:pPr>
      <w:r w:rsidRPr="008903C4">
        <w:rPr>
          <w:rFonts w:ascii="黑体" w:eastAsia="黑体" w:hAnsi="黑体" w:hint="eastAsia"/>
          <w:sz w:val="32"/>
          <w:szCs w:val="32"/>
          <w:u w:val="single"/>
        </w:rPr>
        <w:t xml:space="preserve">                </w:t>
      </w:r>
      <w:r w:rsidR="008A6292" w:rsidRPr="00C6429E">
        <w:rPr>
          <w:rFonts w:ascii="黑体" w:eastAsia="黑体" w:hAnsi="黑体" w:hint="eastAsia"/>
          <w:sz w:val="32"/>
          <w:szCs w:val="32"/>
        </w:rPr>
        <w:t>关于</w:t>
      </w:r>
      <w:r w:rsidR="008A6292">
        <w:rPr>
          <w:rFonts w:ascii="黑体" w:eastAsia="黑体" w:hAnsi="黑体" w:hint="eastAsia"/>
          <w:sz w:val="32"/>
          <w:szCs w:val="32"/>
        </w:rPr>
        <w:t>申请开通</w:t>
      </w:r>
      <w:r w:rsidR="008A6292" w:rsidRPr="00C6429E">
        <w:rPr>
          <w:rFonts w:ascii="黑体" w:eastAsia="黑体" w:hAnsi="黑体" w:hint="eastAsia"/>
          <w:sz w:val="32"/>
          <w:szCs w:val="32"/>
        </w:rPr>
        <w:t>图书借阅功能的函</w:t>
      </w:r>
    </w:p>
    <w:p w:rsidR="008A6292" w:rsidRPr="001A1E3F" w:rsidRDefault="00E805C2" w:rsidP="008A6292">
      <w:pPr>
        <w:snapToGrid w:val="0"/>
        <w:spacing w:before="100" w:beforeAutospacing="1" w:after="100" w:afterAutospacing="1" w:line="360" w:lineRule="auto"/>
        <w:rPr>
          <w:rFonts w:ascii="黑体" w:eastAsia="黑体" w:hAnsi="黑体"/>
          <w:sz w:val="28"/>
          <w:szCs w:val="28"/>
        </w:rPr>
      </w:pPr>
      <w:r>
        <w:rPr>
          <w:rFonts w:ascii="黑体" w:eastAsia="黑体" w:hAnsi="黑体" w:hint="eastAsia"/>
          <w:sz w:val="28"/>
          <w:szCs w:val="28"/>
        </w:rPr>
        <w:t>图书馆</w:t>
      </w:r>
      <w:r w:rsidR="008A6292" w:rsidRPr="001A1E3F">
        <w:rPr>
          <w:rFonts w:ascii="黑体" w:eastAsia="黑体" w:hAnsi="黑体" w:hint="eastAsia"/>
          <w:sz w:val="28"/>
          <w:szCs w:val="28"/>
        </w:rPr>
        <w:t>：</w:t>
      </w:r>
    </w:p>
    <w:p w:rsidR="008A6292" w:rsidRDefault="008A6292" w:rsidP="008A6292">
      <w:pPr>
        <w:snapToGrid w:val="0"/>
        <w:spacing w:before="100" w:beforeAutospacing="1" w:after="100" w:afterAutospacing="1" w:line="360" w:lineRule="auto"/>
        <w:ind w:firstLineChars="200" w:firstLine="560"/>
        <w:rPr>
          <w:sz w:val="28"/>
          <w:szCs w:val="28"/>
        </w:rPr>
      </w:pPr>
      <w:r>
        <w:rPr>
          <w:rFonts w:hint="eastAsia"/>
          <w:sz w:val="28"/>
          <w:szCs w:val="28"/>
        </w:rPr>
        <w:t>我院</w:t>
      </w:r>
      <w:r w:rsidR="008903C4">
        <w:rPr>
          <w:rFonts w:hint="eastAsia"/>
          <w:sz w:val="28"/>
          <w:szCs w:val="28"/>
        </w:rPr>
        <w:t>（处</w:t>
      </w:r>
      <w:r w:rsidR="008903C4">
        <w:rPr>
          <w:rFonts w:hint="eastAsia"/>
          <w:sz w:val="28"/>
          <w:szCs w:val="28"/>
        </w:rPr>
        <w:t>/</w:t>
      </w:r>
      <w:r w:rsidR="008903C4">
        <w:rPr>
          <w:rFonts w:hint="eastAsia"/>
          <w:sz w:val="28"/>
          <w:szCs w:val="28"/>
        </w:rPr>
        <w:t>公司）</w:t>
      </w:r>
      <w:r>
        <w:rPr>
          <w:rFonts w:hint="eastAsia"/>
          <w:sz w:val="28"/>
          <w:szCs w:val="28"/>
        </w:rPr>
        <w:t>现有以下</w:t>
      </w:r>
      <w:r w:rsidR="00C04311">
        <w:rPr>
          <w:rFonts w:hint="eastAsia"/>
          <w:sz w:val="28"/>
          <w:szCs w:val="28"/>
        </w:rPr>
        <w:t>人员</w:t>
      </w:r>
      <w:r w:rsidRPr="00C6429E">
        <w:rPr>
          <w:rFonts w:hint="eastAsia"/>
          <w:sz w:val="28"/>
          <w:szCs w:val="28"/>
        </w:rPr>
        <w:t>需开通图书馆图书借阅功能，并愿为该些</w:t>
      </w:r>
      <w:r w:rsidR="00C04311">
        <w:rPr>
          <w:rFonts w:hint="eastAsia"/>
          <w:sz w:val="28"/>
          <w:szCs w:val="28"/>
        </w:rPr>
        <w:t>人员</w:t>
      </w:r>
      <w:r>
        <w:rPr>
          <w:rFonts w:hint="eastAsia"/>
          <w:sz w:val="28"/>
          <w:szCs w:val="28"/>
        </w:rPr>
        <w:t>由于离校</w:t>
      </w:r>
      <w:r w:rsidRPr="00C6429E">
        <w:rPr>
          <w:rFonts w:hint="eastAsia"/>
          <w:sz w:val="28"/>
          <w:szCs w:val="28"/>
        </w:rPr>
        <w:t>而没有归还所借图书所造成的资产损失负责</w:t>
      </w:r>
      <w:r>
        <w:rPr>
          <w:rFonts w:hint="eastAsia"/>
          <w:sz w:val="28"/>
          <w:szCs w:val="28"/>
        </w:rPr>
        <w:t>。</w:t>
      </w:r>
    </w:p>
    <w:p w:rsidR="008A6292" w:rsidRDefault="008A6292" w:rsidP="008A6292">
      <w:pPr>
        <w:snapToGrid w:val="0"/>
        <w:spacing w:before="100" w:beforeAutospacing="1" w:after="100" w:afterAutospacing="1" w:line="360" w:lineRule="auto"/>
        <w:ind w:firstLineChars="200" w:firstLine="560"/>
        <w:rPr>
          <w:sz w:val="28"/>
          <w:szCs w:val="28"/>
        </w:rPr>
      </w:pPr>
      <w:r>
        <w:rPr>
          <w:rFonts w:hint="eastAsia"/>
          <w:sz w:val="28"/>
          <w:szCs w:val="28"/>
        </w:rPr>
        <w:t>望</w:t>
      </w:r>
      <w:r w:rsidR="001307CF">
        <w:rPr>
          <w:rFonts w:hint="eastAsia"/>
          <w:sz w:val="28"/>
          <w:szCs w:val="28"/>
        </w:rPr>
        <w:t>图书馆</w:t>
      </w:r>
      <w:r>
        <w:rPr>
          <w:rFonts w:hint="eastAsia"/>
          <w:sz w:val="28"/>
          <w:szCs w:val="28"/>
        </w:rPr>
        <w:t>接洽为朌。</w:t>
      </w:r>
    </w:p>
    <w:p w:rsidR="008A6292" w:rsidRDefault="008A6292" w:rsidP="00C04311">
      <w:pPr>
        <w:wordWrap w:val="0"/>
        <w:snapToGrid w:val="0"/>
        <w:spacing w:before="100" w:beforeAutospacing="1" w:after="100" w:afterAutospacing="1" w:line="360" w:lineRule="auto"/>
        <w:ind w:firstLineChars="200" w:firstLine="560"/>
        <w:jc w:val="right"/>
        <w:rPr>
          <w:sz w:val="28"/>
          <w:szCs w:val="28"/>
        </w:rPr>
      </w:pPr>
      <w:r>
        <w:rPr>
          <w:rFonts w:hint="eastAsia"/>
          <w:sz w:val="28"/>
          <w:szCs w:val="28"/>
        </w:rPr>
        <w:t>浙江树人大学</w:t>
      </w:r>
      <w:r w:rsidR="00C04311" w:rsidRPr="00C04311">
        <w:rPr>
          <w:rFonts w:hint="eastAsia"/>
          <w:sz w:val="28"/>
          <w:szCs w:val="28"/>
          <w:u w:val="single"/>
        </w:rPr>
        <w:t xml:space="preserve">              </w:t>
      </w:r>
      <w:r>
        <w:rPr>
          <w:rFonts w:hint="eastAsia"/>
          <w:sz w:val="28"/>
          <w:szCs w:val="28"/>
        </w:rPr>
        <w:t>（章）</w:t>
      </w:r>
    </w:p>
    <w:p w:rsidR="008A6292" w:rsidRPr="00A018EE" w:rsidRDefault="008A6292" w:rsidP="008A6292">
      <w:pPr>
        <w:wordWrap w:val="0"/>
        <w:snapToGrid w:val="0"/>
        <w:spacing w:before="100" w:beforeAutospacing="1" w:after="100" w:afterAutospacing="1" w:line="360" w:lineRule="auto"/>
        <w:ind w:firstLineChars="200" w:firstLine="560"/>
        <w:jc w:val="right"/>
        <w:rPr>
          <w:sz w:val="28"/>
          <w:szCs w:val="28"/>
        </w:rPr>
      </w:pPr>
      <w:r>
        <w:rPr>
          <w:rFonts w:hint="eastAsia"/>
          <w:sz w:val="28"/>
          <w:szCs w:val="28"/>
        </w:rPr>
        <w:t>负责人（签字）：</w:t>
      </w:r>
      <w:r>
        <w:rPr>
          <w:rFonts w:hint="eastAsia"/>
          <w:sz w:val="28"/>
          <w:szCs w:val="28"/>
        </w:rPr>
        <w:t xml:space="preserve">          </w:t>
      </w:r>
    </w:p>
    <w:p w:rsidR="008A6292" w:rsidRDefault="008A6292" w:rsidP="008A6292">
      <w:pPr>
        <w:wordWrap w:val="0"/>
        <w:snapToGrid w:val="0"/>
        <w:spacing w:before="100" w:beforeAutospacing="1" w:after="100" w:afterAutospacing="1" w:line="360" w:lineRule="auto"/>
        <w:ind w:firstLineChars="200" w:firstLine="560"/>
        <w:jc w:val="right"/>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8A6292" w:rsidRDefault="008A6292" w:rsidP="00A83D64">
      <w:pPr>
        <w:snapToGrid w:val="0"/>
        <w:spacing w:before="100" w:beforeAutospacing="1" w:after="100" w:afterAutospacing="1" w:line="360" w:lineRule="auto"/>
        <w:jc w:val="left"/>
        <w:rPr>
          <w:sz w:val="28"/>
          <w:szCs w:val="28"/>
        </w:rPr>
      </w:pPr>
      <w:r>
        <w:rPr>
          <w:rFonts w:hint="eastAsia"/>
          <w:sz w:val="28"/>
          <w:szCs w:val="28"/>
        </w:rPr>
        <w:t>附：本次需要开通借阅功能的</w:t>
      </w:r>
      <w:r w:rsidR="00C04311">
        <w:rPr>
          <w:rFonts w:hint="eastAsia"/>
          <w:sz w:val="28"/>
          <w:szCs w:val="28"/>
        </w:rPr>
        <w:t>人员</w:t>
      </w:r>
      <w:r>
        <w:rPr>
          <w:rFonts w:hint="eastAsia"/>
          <w:sz w:val="28"/>
          <w:szCs w:val="28"/>
        </w:rPr>
        <w:t>名单</w:t>
      </w:r>
    </w:p>
    <w:tbl>
      <w:tblPr>
        <w:tblStyle w:val="a5"/>
        <w:tblW w:w="9970" w:type="dxa"/>
        <w:tblLook w:val="04A0"/>
      </w:tblPr>
      <w:tblGrid>
        <w:gridCol w:w="900"/>
        <w:gridCol w:w="1086"/>
        <w:gridCol w:w="1380"/>
        <w:gridCol w:w="1399"/>
        <w:gridCol w:w="1439"/>
        <w:gridCol w:w="923"/>
        <w:gridCol w:w="1560"/>
        <w:gridCol w:w="1283"/>
      </w:tblGrid>
      <w:tr w:rsidR="00C04311" w:rsidRPr="008C540F" w:rsidTr="00DE1EC4">
        <w:trPr>
          <w:trHeight w:val="581"/>
        </w:trPr>
        <w:tc>
          <w:tcPr>
            <w:tcW w:w="900" w:type="dxa"/>
            <w:vAlign w:val="center"/>
          </w:tcPr>
          <w:p w:rsidR="00C04311" w:rsidRPr="008C540F" w:rsidRDefault="00C04311" w:rsidP="00B1142A">
            <w:pPr>
              <w:snapToGrid w:val="0"/>
              <w:jc w:val="center"/>
              <w:rPr>
                <w:b/>
                <w:szCs w:val="21"/>
              </w:rPr>
            </w:pPr>
            <w:r w:rsidRPr="008C540F">
              <w:rPr>
                <w:rFonts w:hint="eastAsia"/>
                <w:b/>
                <w:szCs w:val="21"/>
              </w:rPr>
              <w:t>姓名</w:t>
            </w:r>
          </w:p>
        </w:tc>
        <w:tc>
          <w:tcPr>
            <w:tcW w:w="1086" w:type="dxa"/>
            <w:vAlign w:val="center"/>
          </w:tcPr>
          <w:p w:rsidR="00C04311" w:rsidRDefault="00C04311" w:rsidP="00C04311">
            <w:pPr>
              <w:snapToGrid w:val="0"/>
              <w:jc w:val="center"/>
              <w:rPr>
                <w:rFonts w:hint="eastAsia"/>
                <w:b/>
                <w:szCs w:val="21"/>
              </w:rPr>
            </w:pPr>
            <w:r w:rsidRPr="008C540F">
              <w:rPr>
                <w:rFonts w:hint="eastAsia"/>
                <w:b/>
                <w:szCs w:val="21"/>
              </w:rPr>
              <w:t>学号</w:t>
            </w:r>
          </w:p>
          <w:p w:rsidR="00C04311" w:rsidRPr="008C540F" w:rsidRDefault="00C04311" w:rsidP="00C04311">
            <w:pPr>
              <w:snapToGrid w:val="0"/>
              <w:jc w:val="center"/>
              <w:rPr>
                <w:b/>
                <w:szCs w:val="21"/>
              </w:rPr>
            </w:pPr>
            <w:r>
              <w:rPr>
                <w:rFonts w:hint="eastAsia"/>
                <w:b/>
                <w:szCs w:val="21"/>
              </w:rPr>
              <w:t>（工号）</w:t>
            </w:r>
          </w:p>
        </w:tc>
        <w:tc>
          <w:tcPr>
            <w:tcW w:w="1380" w:type="dxa"/>
            <w:vAlign w:val="center"/>
          </w:tcPr>
          <w:p w:rsidR="00C04311" w:rsidRDefault="00C04311" w:rsidP="00DE1EC4">
            <w:pPr>
              <w:snapToGrid w:val="0"/>
              <w:jc w:val="center"/>
              <w:rPr>
                <w:rFonts w:hint="eastAsia"/>
                <w:b/>
                <w:szCs w:val="21"/>
              </w:rPr>
            </w:pPr>
            <w:r>
              <w:rPr>
                <w:rFonts w:hint="eastAsia"/>
                <w:b/>
                <w:szCs w:val="21"/>
              </w:rPr>
              <w:t>身份证号</w:t>
            </w:r>
          </w:p>
          <w:p w:rsidR="00C04311" w:rsidRPr="008C540F" w:rsidRDefault="00C04311" w:rsidP="00DE1EC4">
            <w:pPr>
              <w:snapToGrid w:val="0"/>
              <w:jc w:val="center"/>
              <w:rPr>
                <w:rFonts w:hint="eastAsia"/>
                <w:b/>
                <w:szCs w:val="21"/>
              </w:rPr>
            </w:pPr>
            <w:r>
              <w:rPr>
                <w:rFonts w:hint="eastAsia"/>
                <w:b/>
                <w:szCs w:val="21"/>
              </w:rPr>
              <w:t>（护照号）</w:t>
            </w:r>
          </w:p>
        </w:tc>
        <w:tc>
          <w:tcPr>
            <w:tcW w:w="1399" w:type="dxa"/>
            <w:vAlign w:val="center"/>
          </w:tcPr>
          <w:p w:rsidR="00C04311" w:rsidRDefault="00C04311" w:rsidP="00C04311">
            <w:pPr>
              <w:snapToGrid w:val="0"/>
              <w:jc w:val="center"/>
              <w:rPr>
                <w:rFonts w:hint="eastAsia"/>
                <w:b/>
                <w:szCs w:val="21"/>
              </w:rPr>
            </w:pPr>
            <w:r w:rsidRPr="008C540F">
              <w:rPr>
                <w:rFonts w:hint="eastAsia"/>
                <w:b/>
                <w:szCs w:val="21"/>
              </w:rPr>
              <w:t>专业班级</w:t>
            </w:r>
          </w:p>
          <w:p w:rsidR="00C04311" w:rsidRPr="008C540F" w:rsidRDefault="00C04311" w:rsidP="00C04311">
            <w:pPr>
              <w:snapToGrid w:val="0"/>
              <w:jc w:val="center"/>
              <w:rPr>
                <w:b/>
                <w:szCs w:val="21"/>
              </w:rPr>
            </w:pPr>
            <w:r>
              <w:rPr>
                <w:rFonts w:hint="eastAsia"/>
                <w:b/>
                <w:szCs w:val="21"/>
              </w:rPr>
              <w:t>（部门）</w:t>
            </w:r>
          </w:p>
        </w:tc>
        <w:tc>
          <w:tcPr>
            <w:tcW w:w="1439" w:type="dxa"/>
            <w:vAlign w:val="center"/>
          </w:tcPr>
          <w:p w:rsidR="00C04311" w:rsidRDefault="00C04311" w:rsidP="00B1142A">
            <w:pPr>
              <w:snapToGrid w:val="0"/>
              <w:jc w:val="center"/>
              <w:rPr>
                <w:rFonts w:hint="eastAsia"/>
                <w:b/>
                <w:szCs w:val="21"/>
              </w:rPr>
            </w:pPr>
            <w:r w:rsidRPr="008C540F">
              <w:rPr>
                <w:rFonts w:hint="eastAsia"/>
                <w:b/>
                <w:szCs w:val="21"/>
              </w:rPr>
              <w:t>学制</w:t>
            </w:r>
          </w:p>
          <w:p w:rsidR="00C04311" w:rsidRPr="008C540F" w:rsidRDefault="00C04311" w:rsidP="00B1142A">
            <w:pPr>
              <w:snapToGrid w:val="0"/>
              <w:jc w:val="center"/>
              <w:rPr>
                <w:b/>
                <w:szCs w:val="21"/>
              </w:rPr>
            </w:pPr>
            <w:r>
              <w:rPr>
                <w:rFonts w:hint="eastAsia"/>
                <w:b/>
                <w:szCs w:val="21"/>
              </w:rPr>
              <w:t>（在校时间）</w:t>
            </w:r>
          </w:p>
        </w:tc>
        <w:tc>
          <w:tcPr>
            <w:tcW w:w="923" w:type="dxa"/>
            <w:vAlign w:val="center"/>
          </w:tcPr>
          <w:p w:rsidR="00C04311" w:rsidRDefault="00C04311" w:rsidP="00B1142A">
            <w:pPr>
              <w:snapToGrid w:val="0"/>
              <w:jc w:val="center"/>
              <w:rPr>
                <w:rFonts w:hint="eastAsia"/>
                <w:b/>
                <w:szCs w:val="21"/>
              </w:rPr>
            </w:pPr>
            <w:r>
              <w:rPr>
                <w:rFonts w:hint="eastAsia"/>
                <w:b/>
                <w:szCs w:val="21"/>
              </w:rPr>
              <w:t>一卡通</w:t>
            </w:r>
          </w:p>
          <w:p w:rsidR="00C04311" w:rsidRPr="008C540F" w:rsidRDefault="00C04311" w:rsidP="00B1142A">
            <w:pPr>
              <w:snapToGrid w:val="0"/>
              <w:jc w:val="center"/>
              <w:rPr>
                <w:b/>
                <w:szCs w:val="21"/>
              </w:rPr>
            </w:pPr>
            <w:r>
              <w:rPr>
                <w:rFonts w:hint="eastAsia"/>
                <w:b/>
                <w:szCs w:val="21"/>
              </w:rPr>
              <w:t>账号</w:t>
            </w:r>
          </w:p>
        </w:tc>
        <w:tc>
          <w:tcPr>
            <w:tcW w:w="1560" w:type="dxa"/>
            <w:vAlign w:val="center"/>
          </w:tcPr>
          <w:p w:rsidR="00C04311" w:rsidRDefault="00C04311" w:rsidP="00B1142A">
            <w:pPr>
              <w:snapToGrid w:val="0"/>
              <w:jc w:val="center"/>
              <w:rPr>
                <w:rFonts w:hint="eastAsia"/>
                <w:b/>
                <w:szCs w:val="21"/>
              </w:rPr>
            </w:pPr>
            <w:r>
              <w:rPr>
                <w:rFonts w:hint="eastAsia"/>
                <w:b/>
                <w:szCs w:val="21"/>
              </w:rPr>
              <w:t>联系方式</w:t>
            </w:r>
          </w:p>
          <w:p w:rsidR="00C04311" w:rsidRPr="00C04311" w:rsidRDefault="00C04311" w:rsidP="00B1142A">
            <w:pPr>
              <w:snapToGrid w:val="0"/>
              <w:jc w:val="center"/>
              <w:rPr>
                <w:b/>
                <w:szCs w:val="21"/>
              </w:rPr>
            </w:pPr>
            <w:r>
              <w:rPr>
                <w:rFonts w:hint="eastAsia"/>
                <w:b/>
                <w:szCs w:val="21"/>
              </w:rPr>
              <w:t>（邮箱、手机）</w:t>
            </w:r>
          </w:p>
        </w:tc>
        <w:tc>
          <w:tcPr>
            <w:tcW w:w="1283" w:type="dxa"/>
            <w:vAlign w:val="center"/>
          </w:tcPr>
          <w:p w:rsidR="00C04311" w:rsidRDefault="00C04311" w:rsidP="00C04311">
            <w:pPr>
              <w:snapToGrid w:val="0"/>
              <w:jc w:val="center"/>
              <w:rPr>
                <w:rFonts w:hint="eastAsia"/>
                <w:b/>
                <w:szCs w:val="21"/>
              </w:rPr>
            </w:pPr>
            <w:r>
              <w:rPr>
                <w:rFonts w:hint="eastAsia"/>
                <w:b/>
                <w:szCs w:val="21"/>
              </w:rPr>
              <w:t>类型</w:t>
            </w:r>
          </w:p>
        </w:tc>
      </w:tr>
      <w:tr w:rsidR="00A83D64" w:rsidRPr="008C540F" w:rsidTr="00DE1EC4">
        <w:trPr>
          <w:trHeight w:val="510"/>
        </w:trPr>
        <w:tc>
          <w:tcPr>
            <w:tcW w:w="900" w:type="dxa"/>
            <w:vAlign w:val="center"/>
          </w:tcPr>
          <w:p w:rsidR="00A83D64" w:rsidRPr="008C540F" w:rsidRDefault="00A83D64" w:rsidP="00A83D64">
            <w:pPr>
              <w:snapToGrid w:val="0"/>
              <w:rPr>
                <w:sz w:val="24"/>
                <w:szCs w:val="24"/>
              </w:rPr>
            </w:pPr>
          </w:p>
        </w:tc>
        <w:tc>
          <w:tcPr>
            <w:tcW w:w="1086" w:type="dxa"/>
            <w:vAlign w:val="center"/>
          </w:tcPr>
          <w:p w:rsidR="00A83D64" w:rsidRPr="008C540F" w:rsidRDefault="00A83D64" w:rsidP="00A83D64">
            <w:pPr>
              <w:snapToGrid w:val="0"/>
              <w:rPr>
                <w:sz w:val="24"/>
                <w:szCs w:val="24"/>
              </w:rPr>
            </w:pPr>
          </w:p>
        </w:tc>
        <w:tc>
          <w:tcPr>
            <w:tcW w:w="1380" w:type="dxa"/>
            <w:vAlign w:val="center"/>
          </w:tcPr>
          <w:p w:rsidR="00A83D64" w:rsidRPr="008C540F" w:rsidRDefault="00A83D64" w:rsidP="00A83D64">
            <w:pPr>
              <w:snapToGrid w:val="0"/>
              <w:rPr>
                <w:sz w:val="24"/>
                <w:szCs w:val="24"/>
              </w:rPr>
            </w:pPr>
          </w:p>
        </w:tc>
        <w:tc>
          <w:tcPr>
            <w:tcW w:w="1399" w:type="dxa"/>
            <w:vAlign w:val="center"/>
          </w:tcPr>
          <w:p w:rsidR="00A83D64" w:rsidRPr="008C540F" w:rsidRDefault="00A83D64" w:rsidP="00A83D64">
            <w:pPr>
              <w:snapToGrid w:val="0"/>
              <w:rPr>
                <w:sz w:val="24"/>
                <w:szCs w:val="24"/>
              </w:rPr>
            </w:pPr>
          </w:p>
        </w:tc>
        <w:tc>
          <w:tcPr>
            <w:tcW w:w="1439" w:type="dxa"/>
            <w:vAlign w:val="center"/>
          </w:tcPr>
          <w:p w:rsidR="00A83D64" w:rsidRPr="008C540F" w:rsidRDefault="00A83D64" w:rsidP="00A83D64">
            <w:pPr>
              <w:snapToGrid w:val="0"/>
              <w:rPr>
                <w:sz w:val="24"/>
                <w:szCs w:val="24"/>
              </w:rPr>
            </w:pPr>
          </w:p>
        </w:tc>
        <w:tc>
          <w:tcPr>
            <w:tcW w:w="923" w:type="dxa"/>
            <w:vAlign w:val="center"/>
          </w:tcPr>
          <w:p w:rsidR="00A83D64" w:rsidRPr="008C540F" w:rsidRDefault="00A83D64" w:rsidP="00A83D64">
            <w:pPr>
              <w:snapToGrid w:val="0"/>
              <w:rPr>
                <w:sz w:val="24"/>
                <w:szCs w:val="24"/>
              </w:rPr>
            </w:pPr>
          </w:p>
        </w:tc>
        <w:tc>
          <w:tcPr>
            <w:tcW w:w="1560" w:type="dxa"/>
            <w:vAlign w:val="center"/>
          </w:tcPr>
          <w:p w:rsidR="00A83D64" w:rsidRPr="00C04311" w:rsidRDefault="00A83D64" w:rsidP="00A83D64">
            <w:pPr>
              <w:snapToGrid w:val="0"/>
              <w:rPr>
                <w:sz w:val="24"/>
                <w:szCs w:val="24"/>
              </w:rPr>
            </w:pPr>
          </w:p>
        </w:tc>
        <w:tc>
          <w:tcPr>
            <w:tcW w:w="1283" w:type="dxa"/>
            <w:vAlign w:val="center"/>
          </w:tcPr>
          <w:p w:rsidR="00A83D64" w:rsidRPr="00C04311" w:rsidRDefault="00A83D64" w:rsidP="00A83D64">
            <w:pPr>
              <w:snapToGrid w:val="0"/>
              <w:rPr>
                <w:sz w:val="24"/>
                <w:szCs w:val="24"/>
              </w:rPr>
            </w:pPr>
          </w:p>
        </w:tc>
      </w:tr>
      <w:tr w:rsidR="00A83D64" w:rsidRPr="008C540F" w:rsidTr="00DE1EC4">
        <w:trPr>
          <w:trHeight w:val="510"/>
        </w:trPr>
        <w:tc>
          <w:tcPr>
            <w:tcW w:w="900" w:type="dxa"/>
            <w:vAlign w:val="center"/>
          </w:tcPr>
          <w:p w:rsidR="00A83D64" w:rsidRPr="008C540F" w:rsidRDefault="00A83D64" w:rsidP="00A83D64">
            <w:pPr>
              <w:snapToGrid w:val="0"/>
              <w:rPr>
                <w:sz w:val="24"/>
                <w:szCs w:val="24"/>
              </w:rPr>
            </w:pPr>
          </w:p>
        </w:tc>
        <w:tc>
          <w:tcPr>
            <w:tcW w:w="1086" w:type="dxa"/>
            <w:vAlign w:val="center"/>
          </w:tcPr>
          <w:p w:rsidR="00A83D64" w:rsidRPr="008C540F" w:rsidRDefault="00A83D64" w:rsidP="00A83D64">
            <w:pPr>
              <w:snapToGrid w:val="0"/>
              <w:rPr>
                <w:sz w:val="24"/>
                <w:szCs w:val="24"/>
              </w:rPr>
            </w:pPr>
          </w:p>
        </w:tc>
        <w:tc>
          <w:tcPr>
            <w:tcW w:w="1380" w:type="dxa"/>
            <w:vAlign w:val="center"/>
          </w:tcPr>
          <w:p w:rsidR="00A83D64" w:rsidRPr="008C540F" w:rsidRDefault="00A83D64" w:rsidP="00A83D64">
            <w:pPr>
              <w:snapToGrid w:val="0"/>
              <w:rPr>
                <w:sz w:val="24"/>
                <w:szCs w:val="24"/>
              </w:rPr>
            </w:pPr>
          </w:p>
        </w:tc>
        <w:tc>
          <w:tcPr>
            <w:tcW w:w="1399" w:type="dxa"/>
            <w:vAlign w:val="center"/>
          </w:tcPr>
          <w:p w:rsidR="00A83D64" w:rsidRPr="008C540F" w:rsidRDefault="00A83D64" w:rsidP="00A83D64">
            <w:pPr>
              <w:snapToGrid w:val="0"/>
              <w:rPr>
                <w:sz w:val="24"/>
                <w:szCs w:val="24"/>
              </w:rPr>
            </w:pPr>
          </w:p>
        </w:tc>
        <w:tc>
          <w:tcPr>
            <w:tcW w:w="1439" w:type="dxa"/>
            <w:vAlign w:val="center"/>
          </w:tcPr>
          <w:p w:rsidR="00A83D64" w:rsidRPr="008C540F" w:rsidRDefault="00A83D64" w:rsidP="00A83D64">
            <w:pPr>
              <w:snapToGrid w:val="0"/>
              <w:rPr>
                <w:sz w:val="24"/>
                <w:szCs w:val="24"/>
              </w:rPr>
            </w:pPr>
          </w:p>
        </w:tc>
        <w:tc>
          <w:tcPr>
            <w:tcW w:w="923" w:type="dxa"/>
            <w:vAlign w:val="center"/>
          </w:tcPr>
          <w:p w:rsidR="00A83D64" w:rsidRPr="008C540F" w:rsidRDefault="00A83D64" w:rsidP="00A83D64">
            <w:pPr>
              <w:snapToGrid w:val="0"/>
              <w:rPr>
                <w:sz w:val="24"/>
                <w:szCs w:val="24"/>
              </w:rPr>
            </w:pPr>
          </w:p>
        </w:tc>
        <w:tc>
          <w:tcPr>
            <w:tcW w:w="1560" w:type="dxa"/>
            <w:vAlign w:val="center"/>
          </w:tcPr>
          <w:p w:rsidR="00A83D64" w:rsidRPr="00C04311" w:rsidRDefault="00A83D64" w:rsidP="00A83D64">
            <w:pPr>
              <w:snapToGrid w:val="0"/>
              <w:rPr>
                <w:sz w:val="24"/>
                <w:szCs w:val="24"/>
              </w:rPr>
            </w:pPr>
          </w:p>
        </w:tc>
        <w:tc>
          <w:tcPr>
            <w:tcW w:w="1283" w:type="dxa"/>
            <w:vAlign w:val="center"/>
          </w:tcPr>
          <w:p w:rsidR="00A83D64" w:rsidRPr="00C04311" w:rsidRDefault="00A83D64" w:rsidP="00A83D64">
            <w:pPr>
              <w:snapToGrid w:val="0"/>
              <w:rPr>
                <w:sz w:val="24"/>
                <w:szCs w:val="24"/>
              </w:rPr>
            </w:pPr>
          </w:p>
        </w:tc>
      </w:tr>
      <w:tr w:rsidR="00A83D64" w:rsidRPr="008C540F" w:rsidTr="00DE1EC4">
        <w:trPr>
          <w:trHeight w:val="510"/>
        </w:trPr>
        <w:tc>
          <w:tcPr>
            <w:tcW w:w="900" w:type="dxa"/>
            <w:vAlign w:val="center"/>
          </w:tcPr>
          <w:p w:rsidR="00A83D64" w:rsidRPr="008C540F" w:rsidRDefault="00A83D64" w:rsidP="00A83D64">
            <w:pPr>
              <w:snapToGrid w:val="0"/>
              <w:rPr>
                <w:sz w:val="24"/>
                <w:szCs w:val="24"/>
              </w:rPr>
            </w:pPr>
          </w:p>
        </w:tc>
        <w:tc>
          <w:tcPr>
            <w:tcW w:w="1086" w:type="dxa"/>
            <w:vAlign w:val="center"/>
          </w:tcPr>
          <w:p w:rsidR="00A83D64" w:rsidRPr="008C540F" w:rsidRDefault="00A83D64" w:rsidP="00A83D64">
            <w:pPr>
              <w:snapToGrid w:val="0"/>
              <w:rPr>
                <w:sz w:val="24"/>
                <w:szCs w:val="24"/>
              </w:rPr>
            </w:pPr>
          </w:p>
        </w:tc>
        <w:tc>
          <w:tcPr>
            <w:tcW w:w="1380" w:type="dxa"/>
            <w:vAlign w:val="center"/>
          </w:tcPr>
          <w:p w:rsidR="00A83D64" w:rsidRPr="008C540F" w:rsidRDefault="00A83D64" w:rsidP="00A83D64">
            <w:pPr>
              <w:snapToGrid w:val="0"/>
              <w:rPr>
                <w:sz w:val="24"/>
                <w:szCs w:val="24"/>
              </w:rPr>
            </w:pPr>
          </w:p>
        </w:tc>
        <w:tc>
          <w:tcPr>
            <w:tcW w:w="1399" w:type="dxa"/>
            <w:vAlign w:val="center"/>
          </w:tcPr>
          <w:p w:rsidR="00A83D64" w:rsidRPr="008C540F" w:rsidRDefault="00A83D64" w:rsidP="00A83D64">
            <w:pPr>
              <w:snapToGrid w:val="0"/>
              <w:rPr>
                <w:sz w:val="24"/>
                <w:szCs w:val="24"/>
              </w:rPr>
            </w:pPr>
          </w:p>
        </w:tc>
        <w:tc>
          <w:tcPr>
            <w:tcW w:w="1439" w:type="dxa"/>
            <w:vAlign w:val="center"/>
          </w:tcPr>
          <w:p w:rsidR="00A83D64" w:rsidRPr="008C540F" w:rsidRDefault="00A83D64" w:rsidP="00A83D64">
            <w:pPr>
              <w:snapToGrid w:val="0"/>
              <w:rPr>
                <w:sz w:val="24"/>
                <w:szCs w:val="24"/>
              </w:rPr>
            </w:pPr>
          </w:p>
        </w:tc>
        <w:tc>
          <w:tcPr>
            <w:tcW w:w="923" w:type="dxa"/>
            <w:vAlign w:val="center"/>
          </w:tcPr>
          <w:p w:rsidR="00A83D64" w:rsidRPr="008C540F" w:rsidRDefault="00A83D64" w:rsidP="00A83D64">
            <w:pPr>
              <w:snapToGrid w:val="0"/>
              <w:rPr>
                <w:sz w:val="24"/>
                <w:szCs w:val="24"/>
              </w:rPr>
            </w:pPr>
          </w:p>
        </w:tc>
        <w:tc>
          <w:tcPr>
            <w:tcW w:w="1560" w:type="dxa"/>
            <w:vAlign w:val="center"/>
          </w:tcPr>
          <w:p w:rsidR="00A83D64" w:rsidRPr="00C04311" w:rsidRDefault="00A83D64" w:rsidP="00A83D64">
            <w:pPr>
              <w:snapToGrid w:val="0"/>
              <w:rPr>
                <w:sz w:val="24"/>
                <w:szCs w:val="24"/>
              </w:rPr>
            </w:pPr>
          </w:p>
        </w:tc>
        <w:tc>
          <w:tcPr>
            <w:tcW w:w="1283" w:type="dxa"/>
            <w:vAlign w:val="center"/>
          </w:tcPr>
          <w:p w:rsidR="00A83D64" w:rsidRPr="00C04311" w:rsidRDefault="00A83D64" w:rsidP="00A83D64">
            <w:pPr>
              <w:snapToGrid w:val="0"/>
              <w:rPr>
                <w:sz w:val="24"/>
                <w:szCs w:val="24"/>
              </w:rPr>
            </w:pPr>
          </w:p>
        </w:tc>
      </w:tr>
      <w:tr w:rsidR="00C04311" w:rsidRPr="008C540F" w:rsidTr="00DE1EC4">
        <w:trPr>
          <w:trHeight w:val="510"/>
        </w:trPr>
        <w:tc>
          <w:tcPr>
            <w:tcW w:w="900" w:type="dxa"/>
            <w:vAlign w:val="center"/>
          </w:tcPr>
          <w:p w:rsidR="00C04311" w:rsidRPr="008C540F" w:rsidRDefault="00C04311" w:rsidP="00A83D64">
            <w:pPr>
              <w:snapToGrid w:val="0"/>
              <w:rPr>
                <w:sz w:val="24"/>
                <w:szCs w:val="24"/>
              </w:rPr>
            </w:pPr>
          </w:p>
        </w:tc>
        <w:tc>
          <w:tcPr>
            <w:tcW w:w="1086" w:type="dxa"/>
            <w:vAlign w:val="center"/>
          </w:tcPr>
          <w:p w:rsidR="00C04311" w:rsidRPr="008C540F" w:rsidRDefault="00C04311" w:rsidP="00A83D64">
            <w:pPr>
              <w:snapToGrid w:val="0"/>
              <w:rPr>
                <w:sz w:val="24"/>
                <w:szCs w:val="24"/>
              </w:rPr>
            </w:pPr>
          </w:p>
        </w:tc>
        <w:tc>
          <w:tcPr>
            <w:tcW w:w="1380" w:type="dxa"/>
            <w:vAlign w:val="center"/>
          </w:tcPr>
          <w:p w:rsidR="00C04311" w:rsidRPr="008C540F" w:rsidRDefault="00C04311" w:rsidP="00A83D64">
            <w:pPr>
              <w:snapToGrid w:val="0"/>
              <w:rPr>
                <w:sz w:val="24"/>
                <w:szCs w:val="24"/>
              </w:rPr>
            </w:pPr>
          </w:p>
        </w:tc>
        <w:tc>
          <w:tcPr>
            <w:tcW w:w="1399" w:type="dxa"/>
            <w:vAlign w:val="center"/>
          </w:tcPr>
          <w:p w:rsidR="00C04311" w:rsidRPr="008C540F" w:rsidRDefault="00C04311" w:rsidP="00A83D64">
            <w:pPr>
              <w:snapToGrid w:val="0"/>
              <w:rPr>
                <w:sz w:val="24"/>
                <w:szCs w:val="24"/>
              </w:rPr>
            </w:pPr>
          </w:p>
        </w:tc>
        <w:tc>
          <w:tcPr>
            <w:tcW w:w="1439" w:type="dxa"/>
            <w:vAlign w:val="center"/>
          </w:tcPr>
          <w:p w:rsidR="00C04311" w:rsidRPr="008C540F" w:rsidRDefault="00C04311" w:rsidP="00A83D64">
            <w:pPr>
              <w:snapToGrid w:val="0"/>
              <w:rPr>
                <w:sz w:val="24"/>
                <w:szCs w:val="24"/>
              </w:rPr>
            </w:pPr>
          </w:p>
        </w:tc>
        <w:tc>
          <w:tcPr>
            <w:tcW w:w="923" w:type="dxa"/>
            <w:vAlign w:val="center"/>
          </w:tcPr>
          <w:p w:rsidR="00C04311" w:rsidRPr="008C540F" w:rsidRDefault="00C04311" w:rsidP="00A83D64">
            <w:pPr>
              <w:snapToGrid w:val="0"/>
              <w:rPr>
                <w:sz w:val="24"/>
                <w:szCs w:val="24"/>
              </w:rPr>
            </w:pPr>
          </w:p>
        </w:tc>
        <w:tc>
          <w:tcPr>
            <w:tcW w:w="1560" w:type="dxa"/>
            <w:vAlign w:val="center"/>
          </w:tcPr>
          <w:p w:rsidR="00C04311" w:rsidRPr="00C04311" w:rsidRDefault="00C04311" w:rsidP="00A83D64">
            <w:pPr>
              <w:snapToGrid w:val="0"/>
              <w:rPr>
                <w:sz w:val="24"/>
                <w:szCs w:val="24"/>
              </w:rPr>
            </w:pPr>
          </w:p>
        </w:tc>
        <w:tc>
          <w:tcPr>
            <w:tcW w:w="1283" w:type="dxa"/>
            <w:vAlign w:val="center"/>
          </w:tcPr>
          <w:p w:rsidR="00C04311" w:rsidRPr="00C04311" w:rsidRDefault="00C04311" w:rsidP="00A83D64">
            <w:pPr>
              <w:snapToGrid w:val="0"/>
              <w:rPr>
                <w:sz w:val="24"/>
                <w:szCs w:val="24"/>
              </w:rPr>
            </w:pPr>
          </w:p>
        </w:tc>
      </w:tr>
      <w:tr w:rsidR="00C04311" w:rsidRPr="008C540F" w:rsidTr="00DE1EC4">
        <w:trPr>
          <w:trHeight w:val="510"/>
        </w:trPr>
        <w:tc>
          <w:tcPr>
            <w:tcW w:w="900" w:type="dxa"/>
            <w:vAlign w:val="center"/>
          </w:tcPr>
          <w:p w:rsidR="00C04311" w:rsidRPr="008C540F" w:rsidRDefault="00C04311" w:rsidP="00A83D64">
            <w:pPr>
              <w:snapToGrid w:val="0"/>
              <w:rPr>
                <w:sz w:val="24"/>
                <w:szCs w:val="24"/>
              </w:rPr>
            </w:pPr>
          </w:p>
        </w:tc>
        <w:tc>
          <w:tcPr>
            <w:tcW w:w="1086" w:type="dxa"/>
            <w:vAlign w:val="center"/>
          </w:tcPr>
          <w:p w:rsidR="00C04311" w:rsidRPr="008C540F" w:rsidRDefault="00C04311" w:rsidP="00A83D64">
            <w:pPr>
              <w:snapToGrid w:val="0"/>
              <w:rPr>
                <w:sz w:val="24"/>
                <w:szCs w:val="24"/>
              </w:rPr>
            </w:pPr>
          </w:p>
        </w:tc>
        <w:tc>
          <w:tcPr>
            <w:tcW w:w="1380" w:type="dxa"/>
            <w:vAlign w:val="center"/>
          </w:tcPr>
          <w:p w:rsidR="00C04311" w:rsidRPr="008C540F" w:rsidRDefault="00C04311" w:rsidP="00A83D64">
            <w:pPr>
              <w:snapToGrid w:val="0"/>
              <w:rPr>
                <w:sz w:val="24"/>
                <w:szCs w:val="24"/>
              </w:rPr>
            </w:pPr>
          </w:p>
        </w:tc>
        <w:tc>
          <w:tcPr>
            <w:tcW w:w="1399" w:type="dxa"/>
            <w:vAlign w:val="center"/>
          </w:tcPr>
          <w:p w:rsidR="00C04311" w:rsidRPr="008C540F" w:rsidRDefault="00C04311" w:rsidP="00A83D64">
            <w:pPr>
              <w:snapToGrid w:val="0"/>
              <w:rPr>
                <w:sz w:val="24"/>
                <w:szCs w:val="24"/>
              </w:rPr>
            </w:pPr>
          </w:p>
        </w:tc>
        <w:tc>
          <w:tcPr>
            <w:tcW w:w="1439" w:type="dxa"/>
            <w:vAlign w:val="center"/>
          </w:tcPr>
          <w:p w:rsidR="00C04311" w:rsidRPr="008C540F" w:rsidRDefault="00C04311" w:rsidP="00A83D64">
            <w:pPr>
              <w:snapToGrid w:val="0"/>
              <w:rPr>
                <w:sz w:val="24"/>
                <w:szCs w:val="24"/>
              </w:rPr>
            </w:pPr>
          </w:p>
        </w:tc>
        <w:tc>
          <w:tcPr>
            <w:tcW w:w="923" w:type="dxa"/>
            <w:vAlign w:val="center"/>
          </w:tcPr>
          <w:p w:rsidR="00C04311" w:rsidRPr="008C540F" w:rsidRDefault="00C04311" w:rsidP="00A83D64">
            <w:pPr>
              <w:snapToGrid w:val="0"/>
              <w:rPr>
                <w:sz w:val="24"/>
                <w:szCs w:val="24"/>
              </w:rPr>
            </w:pPr>
          </w:p>
        </w:tc>
        <w:tc>
          <w:tcPr>
            <w:tcW w:w="1560" w:type="dxa"/>
            <w:vAlign w:val="center"/>
          </w:tcPr>
          <w:p w:rsidR="00C04311" w:rsidRPr="008C540F" w:rsidRDefault="00C04311" w:rsidP="00A83D64">
            <w:pPr>
              <w:snapToGrid w:val="0"/>
              <w:rPr>
                <w:sz w:val="24"/>
                <w:szCs w:val="24"/>
              </w:rPr>
            </w:pPr>
          </w:p>
        </w:tc>
        <w:tc>
          <w:tcPr>
            <w:tcW w:w="1283" w:type="dxa"/>
            <w:vAlign w:val="center"/>
          </w:tcPr>
          <w:p w:rsidR="00C04311" w:rsidRPr="008C540F" w:rsidRDefault="00C04311" w:rsidP="00A83D64">
            <w:pPr>
              <w:snapToGrid w:val="0"/>
              <w:rPr>
                <w:sz w:val="24"/>
                <w:szCs w:val="24"/>
              </w:rPr>
            </w:pPr>
          </w:p>
        </w:tc>
      </w:tr>
      <w:tr w:rsidR="00C04311" w:rsidRPr="008C540F" w:rsidTr="00DE1EC4">
        <w:trPr>
          <w:trHeight w:val="510"/>
        </w:trPr>
        <w:tc>
          <w:tcPr>
            <w:tcW w:w="900" w:type="dxa"/>
            <w:vAlign w:val="center"/>
          </w:tcPr>
          <w:p w:rsidR="00C04311" w:rsidRPr="008C540F" w:rsidRDefault="00C04311" w:rsidP="00A83D64">
            <w:pPr>
              <w:snapToGrid w:val="0"/>
              <w:rPr>
                <w:sz w:val="24"/>
                <w:szCs w:val="24"/>
              </w:rPr>
            </w:pPr>
          </w:p>
        </w:tc>
        <w:tc>
          <w:tcPr>
            <w:tcW w:w="1086" w:type="dxa"/>
            <w:vAlign w:val="center"/>
          </w:tcPr>
          <w:p w:rsidR="00C04311" w:rsidRPr="008C540F" w:rsidRDefault="00C04311" w:rsidP="00A83D64">
            <w:pPr>
              <w:snapToGrid w:val="0"/>
              <w:rPr>
                <w:sz w:val="24"/>
                <w:szCs w:val="24"/>
              </w:rPr>
            </w:pPr>
          </w:p>
        </w:tc>
        <w:tc>
          <w:tcPr>
            <w:tcW w:w="1380" w:type="dxa"/>
            <w:vAlign w:val="center"/>
          </w:tcPr>
          <w:p w:rsidR="00C04311" w:rsidRPr="008C540F" w:rsidRDefault="00C04311" w:rsidP="00A83D64">
            <w:pPr>
              <w:snapToGrid w:val="0"/>
              <w:rPr>
                <w:sz w:val="24"/>
                <w:szCs w:val="24"/>
              </w:rPr>
            </w:pPr>
          </w:p>
        </w:tc>
        <w:tc>
          <w:tcPr>
            <w:tcW w:w="1399" w:type="dxa"/>
            <w:vAlign w:val="center"/>
          </w:tcPr>
          <w:p w:rsidR="00C04311" w:rsidRPr="008C540F" w:rsidRDefault="00C04311" w:rsidP="00A83D64">
            <w:pPr>
              <w:snapToGrid w:val="0"/>
              <w:rPr>
                <w:sz w:val="24"/>
                <w:szCs w:val="24"/>
              </w:rPr>
            </w:pPr>
          </w:p>
        </w:tc>
        <w:tc>
          <w:tcPr>
            <w:tcW w:w="1439" w:type="dxa"/>
            <w:vAlign w:val="center"/>
          </w:tcPr>
          <w:p w:rsidR="00C04311" w:rsidRPr="008C540F" w:rsidRDefault="00C04311" w:rsidP="00A83D64">
            <w:pPr>
              <w:snapToGrid w:val="0"/>
              <w:rPr>
                <w:sz w:val="24"/>
                <w:szCs w:val="24"/>
              </w:rPr>
            </w:pPr>
          </w:p>
        </w:tc>
        <w:tc>
          <w:tcPr>
            <w:tcW w:w="923" w:type="dxa"/>
            <w:vAlign w:val="center"/>
          </w:tcPr>
          <w:p w:rsidR="00C04311" w:rsidRPr="008C540F" w:rsidRDefault="00C04311" w:rsidP="00A83D64">
            <w:pPr>
              <w:snapToGrid w:val="0"/>
              <w:rPr>
                <w:sz w:val="24"/>
                <w:szCs w:val="24"/>
              </w:rPr>
            </w:pPr>
          </w:p>
        </w:tc>
        <w:tc>
          <w:tcPr>
            <w:tcW w:w="1560" w:type="dxa"/>
            <w:vAlign w:val="center"/>
          </w:tcPr>
          <w:p w:rsidR="00C04311" w:rsidRPr="008C540F" w:rsidRDefault="00C04311" w:rsidP="00A83D64">
            <w:pPr>
              <w:snapToGrid w:val="0"/>
              <w:rPr>
                <w:sz w:val="24"/>
                <w:szCs w:val="24"/>
              </w:rPr>
            </w:pPr>
          </w:p>
        </w:tc>
        <w:tc>
          <w:tcPr>
            <w:tcW w:w="1283" w:type="dxa"/>
            <w:vAlign w:val="center"/>
          </w:tcPr>
          <w:p w:rsidR="00C04311" w:rsidRPr="008C540F" w:rsidRDefault="00C04311" w:rsidP="00A83D64">
            <w:pPr>
              <w:snapToGrid w:val="0"/>
              <w:rPr>
                <w:sz w:val="24"/>
                <w:szCs w:val="24"/>
              </w:rPr>
            </w:pPr>
          </w:p>
        </w:tc>
      </w:tr>
    </w:tbl>
    <w:p w:rsidR="008A6292" w:rsidRPr="00A83D64" w:rsidRDefault="00A83D64" w:rsidP="00A83D64">
      <w:pPr>
        <w:snapToGrid w:val="0"/>
        <w:spacing w:before="100" w:beforeAutospacing="1" w:after="100" w:afterAutospacing="1" w:line="360" w:lineRule="auto"/>
        <w:jc w:val="left"/>
        <w:rPr>
          <w:szCs w:val="21"/>
        </w:rPr>
      </w:pPr>
      <w:r>
        <w:rPr>
          <w:rFonts w:hint="eastAsia"/>
          <w:szCs w:val="21"/>
        </w:rPr>
        <w:t>*</w:t>
      </w:r>
      <w:r w:rsidR="00DE1EC4">
        <w:rPr>
          <w:rFonts w:hint="eastAsia"/>
          <w:szCs w:val="21"/>
        </w:rPr>
        <w:t>注</w:t>
      </w:r>
      <w:r w:rsidR="00C04311" w:rsidRPr="00A83D64">
        <w:rPr>
          <w:rFonts w:hint="eastAsia"/>
          <w:szCs w:val="21"/>
        </w:rPr>
        <w:t>：留学生、研究生</w:t>
      </w:r>
      <w:r w:rsidR="00DE1EC4">
        <w:rPr>
          <w:rFonts w:hint="eastAsia"/>
          <w:szCs w:val="21"/>
        </w:rPr>
        <w:t>、</w:t>
      </w:r>
      <w:r w:rsidR="00C04311" w:rsidRPr="00A83D64">
        <w:rPr>
          <w:rFonts w:hint="eastAsia"/>
          <w:szCs w:val="21"/>
        </w:rPr>
        <w:t>访问学者</w:t>
      </w:r>
      <w:r w:rsidR="00DE1EC4">
        <w:rPr>
          <w:rFonts w:hint="eastAsia"/>
          <w:szCs w:val="21"/>
        </w:rPr>
        <w:t>、外籍教师</w:t>
      </w:r>
      <w:r>
        <w:rPr>
          <w:rFonts w:hint="eastAsia"/>
          <w:szCs w:val="21"/>
        </w:rPr>
        <w:t>等</w:t>
      </w:r>
      <w:r w:rsidR="00C04311" w:rsidRPr="00A83D64">
        <w:rPr>
          <w:rFonts w:hint="eastAsia"/>
          <w:szCs w:val="21"/>
        </w:rPr>
        <w:t>请在类型字段中注明。</w:t>
      </w:r>
    </w:p>
    <w:p w:rsidR="008A6292" w:rsidRDefault="008A6292" w:rsidP="008A6292">
      <w:pPr>
        <w:snapToGrid w:val="0"/>
        <w:spacing w:before="100" w:beforeAutospacing="1" w:after="100" w:afterAutospacing="1" w:line="360" w:lineRule="auto"/>
        <w:ind w:firstLineChars="200" w:firstLine="560"/>
        <w:jc w:val="right"/>
        <w:rPr>
          <w:sz w:val="28"/>
          <w:szCs w:val="28"/>
        </w:rPr>
      </w:pPr>
    </w:p>
    <w:p w:rsidR="008A6292" w:rsidRDefault="008A6292" w:rsidP="008A6292">
      <w:pPr>
        <w:snapToGrid w:val="0"/>
        <w:spacing w:before="100" w:beforeAutospacing="1" w:after="100" w:afterAutospacing="1" w:line="360" w:lineRule="auto"/>
        <w:ind w:firstLineChars="200" w:firstLine="560"/>
        <w:jc w:val="right"/>
        <w:rPr>
          <w:sz w:val="28"/>
          <w:szCs w:val="28"/>
        </w:rPr>
      </w:pPr>
    </w:p>
    <w:p w:rsidR="008A6292" w:rsidRDefault="008A6292" w:rsidP="002018B9">
      <w:pPr>
        <w:snapToGrid w:val="0"/>
        <w:spacing w:beforeLines="50" w:afterLines="50"/>
        <w:rPr>
          <w:b/>
        </w:rPr>
      </w:pPr>
      <w:r w:rsidRPr="001A1E3F">
        <w:rPr>
          <w:rFonts w:hint="eastAsia"/>
          <w:b/>
        </w:rPr>
        <w:lastRenderedPageBreak/>
        <w:t>附件</w:t>
      </w:r>
      <w:r w:rsidR="00C04311">
        <w:rPr>
          <w:rFonts w:hint="eastAsia"/>
          <w:b/>
        </w:rPr>
        <w:t>2</w:t>
      </w:r>
      <w:r w:rsidRPr="001A1E3F">
        <w:rPr>
          <w:rFonts w:hint="eastAsia"/>
          <w:b/>
        </w:rPr>
        <w:t>：</w:t>
      </w:r>
    </w:p>
    <w:p w:rsidR="008A6292" w:rsidRPr="000D7ABB" w:rsidRDefault="008A6292" w:rsidP="008A6292">
      <w:pPr>
        <w:jc w:val="center"/>
        <w:rPr>
          <w:rFonts w:ascii="黑体" w:eastAsia="黑体" w:hAnsi="黑体"/>
          <w:bCs/>
          <w:sz w:val="36"/>
          <w:szCs w:val="36"/>
        </w:rPr>
      </w:pPr>
      <w:r w:rsidRPr="000D7ABB">
        <w:rPr>
          <w:rFonts w:ascii="黑体" w:eastAsia="黑体" w:hAnsi="黑体" w:hint="eastAsia"/>
          <w:bCs/>
          <w:sz w:val="36"/>
          <w:szCs w:val="36"/>
        </w:rPr>
        <w:t>外聘教工开通一卡通图书借阅功能</w:t>
      </w:r>
    </w:p>
    <w:p w:rsidR="008A6292" w:rsidRPr="000D7ABB" w:rsidRDefault="008A6292" w:rsidP="008A6292">
      <w:pPr>
        <w:jc w:val="center"/>
        <w:rPr>
          <w:rFonts w:ascii="黑体" w:eastAsia="黑体" w:hAnsi="黑体"/>
          <w:bCs/>
          <w:sz w:val="36"/>
          <w:szCs w:val="36"/>
        </w:rPr>
      </w:pPr>
      <w:r w:rsidRPr="000D7ABB">
        <w:rPr>
          <w:rFonts w:ascii="黑体" w:eastAsia="黑体" w:hAnsi="黑体" w:hint="eastAsia"/>
          <w:bCs/>
          <w:sz w:val="36"/>
          <w:szCs w:val="36"/>
        </w:rPr>
        <w:t>申请单（个人）</w:t>
      </w:r>
    </w:p>
    <w:p w:rsidR="008A6292" w:rsidRPr="00262862" w:rsidRDefault="008A6292" w:rsidP="008A6292">
      <w:pPr>
        <w:jc w:val="center"/>
        <w:rPr>
          <w:b/>
          <w:bCs/>
          <w:sz w:val="44"/>
        </w:rPr>
      </w:pPr>
      <w:r>
        <w:rPr>
          <w:rFonts w:hint="eastAsia"/>
          <w:b/>
          <w:bCs/>
          <w:sz w:val="44"/>
        </w:rPr>
        <w:t xml:space="preserve">        </w:t>
      </w:r>
      <w:r w:rsidRPr="008C3C55">
        <w:rPr>
          <w:rFonts w:hint="eastAsia"/>
          <w:sz w:val="24"/>
        </w:rPr>
        <w:t xml:space="preserve">    </w:t>
      </w:r>
      <w:r>
        <w:rPr>
          <w:rFonts w:hint="eastAsia"/>
          <w:sz w:val="24"/>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478"/>
        <w:gridCol w:w="1690"/>
        <w:gridCol w:w="1260"/>
        <w:gridCol w:w="1268"/>
        <w:gridCol w:w="1433"/>
        <w:gridCol w:w="1943"/>
      </w:tblGrid>
      <w:tr w:rsidR="008A6292" w:rsidTr="00B1142A">
        <w:trPr>
          <w:trHeight w:val="764"/>
        </w:trPr>
        <w:tc>
          <w:tcPr>
            <w:tcW w:w="1478" w:type="dxa"/>
            <w:shd w:val="clear" w:color="auto" w:fill="auto"/>
            <w:vAlign w:val="center"/>
          </w:tcPr>
          <w:p w:rsidR="008A6292" w:rsidRPr="000D7ABB" w:rsidRDefault="008A6292" w:rsidP="00B1142A">
            <w:pPr>
              <w:jc w:val="center"/>
              <w:rPr>
                <w:b/>
                <w:sz w:val="32"/>
                <w:szCs w:val="32"/>
              </w:rPr>
            </w:pPr>
            <w:r w:rsidRPr="000D7ABB">
              <w:rPr>
                <w:rFonts w:hint="eastAsia"/>
                <w:b/>
                <w:sz w:val="24"/>
              </w:rPr>
              <w:t>姓</w:t>
            </w:r>
            <w:r w:rsidRPr="000D7ABB">
              <w:rPr>
                <w:rFonts w:hint="eastAsia"/>
                <w:b/>
                <w:sz w:val="24"/>
              </w:rPr>
              <w:t xml:space="preserve"> </w:t>
            </w:r>
            <w:r w:rsidRPr="000D7ABB">
              <w:rPr>
                <w:rFonts w:hint="eastAsia"/>
                <w:b/>
                <w:sz w:val="24"/>
              </w:rPr>
              <w:t>名</w:t>
            </w:r>
          </w:p>
        </w:tc>
        <w:tc>
          <w:tcPr>
            <w:tcW w:w="1690" w:type="dxa"/>
            <w:shd w:val="clear" w:color="auto" w:fill="auto"/>
            <w:vAlign w:val="center"/>
          </w:tcPr>
          <w:p w:rsidR="008A6292" w:rsidRPr="00AC6362" w:rsidRDefault="008A6292" w:rsidP="00B1142A">
            <w:pPr>
              <w:jc w:val="center"/>
              <w:rPr>
                <w:sz w:val="24"/>
              </w:rPr>
            </w:pPr>
          </w:p>
        </w:tc>
        <w:tc>
          <w:tcPr>
            <w:tcW w:w="1260" w:type="dxa"/>
            <w:shd w:val="clear" w:color="auto" w:fill="auto"/>
            <w:vAlign w:val="center"/>
          </w:tcPr>
          <w:p w:rsidR="008A6292" w:rsidRPr="000D7ABB" w:rsidRDefault="008A6292" w:rsidP="00B1142A">
            <w:pPr>
              <w:jc w:val="center"/>
              <w:rPr>
                <w:b/>
                <w:sz w:val="24"/>
              </w:rPr>
            </w:pPr>
            <w:r w:rsidRPr="000D7ABB">
              <w:rPr>
                <w:rFonts w:hint="eastAsia"/>
                <w:b/>
                <w:sz w:val="24"/>
              </w:rPr>
              <w:t>性别</w:t>
            </w:r>
          </w:p>
        </w:tc>
        <w:tc>
          <w:tcPr>
            <w:tcW w:w="1268" w:type="dxa"/>
            <w:shd w:val="clear" w:color="auto" w:fill="auto"/>
            <w:vAlign w:val="center"/>
          </w:tcPr>
          <w:p w:rsidR="008A6292" w:rsidRPr="00AC6362" w:rsidRDefault="008A6292" w:rsidP="00B1142A">
            <w:pPr>
              <w:jc w:val="center"/>
              <w:rPr>
                <w:sz w:val="24"/>
              </w:rPr>
            </w:pPr>
          </w:p>
        </w:tc>
        <w:tc>
          <w:tcPr>
            <w:tcW w:w="1433" w:type="dxa"/>
            <w:shd w:val="clear" w:color="auto" w:fill="auto"/>
            <w:vAlign w:val="center"/>
          </w:tcPr>
          <w:p w:rsidR="008A6292" w:rsidRPr="000D7ABB" w:rsidRDefault="008A6292" w:rsidP="00B1142A">
            <w:pPr>
              <w:jc w:val="center"/>
              <w:rPr>
                <w:b/>
                <w:sz w:val="24"/>
              </w:rPr>
            </w:pPr>
            <w:r w:rsidRPr="000D7ABB">
              <w:rPr>
                <w:rFonts w:hint="eastAsia"/>
                <w:b/>
                <w:sz w:val="24"/>
              </w:rPr>
              <w:t>一卡通账号</w:t>
            </w:r>
          </w:p>
        </w:tc>
        <w:tc>
          <w:tcPr>
            <w:tcW w:w="1943" w:type="dxa"/>
            <w:shd w:val="clear" w:color="auto" w:fill="auto"/>
            <w:vAlign w:val="center"/>
          </w:tcPr>
          <w:p w:rsidR="008A6292" w:rsidRPr="00AC6362" w:rsidRDefault="008A6292" w:rsidP="00B1142A">
            <w:pPr>
              <w:jc w:val="center"/>
              <w:rPr>
                <w:sz w:val="24"/>
              </w:rPr>
            </w:pPr>
          </w:p>
        </w:tc>
      </w:tr>
      <w:tr w:rsidR="008A6292" w:rsidTr="00B1142A">
        <w:trPr>
          <w:trHeight w:val="774"/>
        </w:trPr>
        <w:tc>
          <w:tcPr>
            <w:tcW w:w="1478" w:type="dxa"/>
            <w:shd w:val="clear" w:color="auto" w:fill="auto"/>
            <w:vAlign w:val="center"/>
          </w:tcPr>
          <w:p w:rsidR="008A6292" w:rsidRPr="000D7ABB" w:rsidRDefault="008A6292" w:rsidP="00B1142A">
            <w:pPr>
              <w:jc w:val="center"/>
              <w:rPr>
                <w:b/>
                <w:sz w:val="24"/>
              </w:rPr>
            </w:pPr>
            <w:r w:rsidRPr="000D7ABB">
              <w:rPr>
                <w:rFonts w:hint="eastAsia"/>
                <w:b/>
                <w:sz w:val="24"/>
              </w:rPr>
              <w:t>所在部门</w:t>
            </w:r>
          </w:p>
        </w:tc>
        <w:tc>
          <w:tcPr>
            <w:tcW w:w="1690" w:type="dxa"/>
            <w:shd w:val="clear" w:color="auto" w:fill="auto"/>
            <w:vAlign w:val="center"/>
          </w:tcPr>
          <w:p w:rsidR="008A6292" w:rsidRPr="00AC6362" w:rsidRDefault="008A6292" w:rsidP="00B1142A">
            <w:pPr>
              <w:jc w:val="center"/>
              <w:rPr>
                <w:sz w:val="24"/>
              </w:rPr>
            </w:pPr>
          </w:p>
        </w:tc>
        <w:tc>
          <w:tcPr>
            <w:tcW w:w="1260" w:type="dxa"/>
            <w:shd w:val="clear" w:color="auto" w:fill="auto"/>
            <w:vAlign w:val="center"/>
          </w:tcPr>
          <w:p w:rsidR="008A6292" w:rsidRPr="000D7ABB" w:rsidRDefault="008A6292" w:rsidP="00B1142A">
            <w:pPr>
              <w:jc w:val="center"/>
              <w:rPr>
                <w:b/>
                <w:sz w:val="24"/>
              </w:rPr>
            </w:pPr>
            <w:r w:rsidRPr="000D7ABB">
              <w:rPr>
                <w:rFonts w:hint="eastAsia"/>
                <w:b/>
                <w:sz w:val="24"/>
              </w:rPr>
              <w:t>参加工作</w:t>
            </w:r>
          </w:p>
          <w:p w:rsidR="008A6292" w:rsidRPr="000D7ABB" w:rsidRDefault="008A6292" w:rsidP="00B1142A">
            <w:pPr>
              <w:jc w:val="center"/>
              <w:rPr>
                <w:b/>
                <w:sz w:val="24"/>
              </w:rPr>
            </w:pPr>
            <w:r w:rsidRPr="000D7ABB">
              <w:rPr>
                <w:rFonts w:hint="eastAsia"/>
                <w:b/>
                <w:sz w:val="24"/>
              </w:rPr>
              <w:t>时间</w:t>
            </w:r>
          </w:p>
        </w:tc>
        <w:tc>
          <w:tcPr>
            <w:tcW w:w="1268" w:type="dxa"/>
            <w:shd w:val="clear" w:color="auto" w:fill="auto"/>
            <w:vAlign w:val="center"/>
          </w:tcPr>
          <w:p w:rsidR="008A6292" w:rsidRPr="00AC6362" w:rsidRDefault="008A6292" w:rsidP="00B1142A">
            <w:pPr>
              <w:jc w:val="center"/>
              <w:rPr>
                <w:sz w:val="24"/>
              </w:rPr>
            </w:pPr>
          </w:p>
        </w:tc>
        <w:tc>
          <w:tcPr>
            <w:tcW w:w="1433" w:type="dxa"/>
            <w:shd w:val="clear" w:color="auto" w:fill="auto"/>
            <w:vAlign w:val="center"/>
          </w:tcPr>
          <w:p w:rsidR="008A6292" w:rsidRPr="000D7ABB" w:rsidRDefault="008A6292" w:rsidP="00B1142A">
            <w:pPr>
              <w:jc w:val="center"/>
              <w:rPr>
                <w:b/>
                <w:sz w:val="24"/>
              </w:rPr>
            </w:pPr>
            <w:r w:rsidRPr="000D7ABB">
              <w:rPr>
                <w:rFonts w:hint="eastAsia"/>
                <w:b/>
                <w:sz w:val="24"/>
              </w:rPr>
              <w:t>现任岗位</w:t>
            </w:r>
          </w:p>
        </w:tc>
        <w:tc>
          <w:tcPr>
            <w:tcW w:w="1943" w:type="dxa"/>
            <w:shd w:val="clear" w:color="auto" w:fill="auto"/>
            <w:vAlign w:val="center"/>
          </w:tcPr>
          <w:p w:rsidR="008A6292" w:rsidRPr="00AC6362" w:rsidRDefault="008A6292" w:rsidP="00B1142A">
            <w:pPr>
              <w:jc w:val="center"/>
              <w:rPr>
                <w:sz w:val="24"/>
              </w:rPr>
            </w:pPr>
          </w:p>
        </w:tc>
      </w:tr>
      <w:tr w:rsidR="008A6292" w:rsidTr="00B1142A">
        <w:trPr>
          <w:trHeight w:val="3256"/>
        </w:trPr>
        <w:tc>
          <w:tcPr>
            <w:tcW w:w="1478" w:type="dxa"/>
            <w:shd w:val="clear" w:color="auto" w:fill="auto"/>
            <w:vAlign w:val="center"/>
          </w:tcPr>
          <w:p w:rsidR="008A6292" w:rsidRPr="000D7ABB" w:rsidRDefault="008A6292" w:rsidP="00B1142A">
            <w:pPr>
              <w:jc w:val="center"/>
              <w:rPr>
                <w:b/>
                <w:sz w:val="24"/>
              </w:rPr>
            </w:pPr>
            <w:r w:rsidRPr="000D7ABB">
              <w:rPr>
                <w:rFonts w:hint="eastAsia"/>
                <w:b/>
                <w:sz w:val="24"/>
              </w:rPr>
              <w:t>申请缘由</w:t>
            </w:r>
          </w:p>
        </w:tc>
        <w:tc>
          <w:tcPr>
            <w:tcW w:w="7594" w:type="dxa"/>
            <w:gridSpan w:val="5"/>
            <w:shd w:val="clear" w:color="auto" w:fill="auto"/>
            <w:vAlign w:val="bottom"/>
          </w:tcPr>
          <w:p w:rsidR="008A6292" w:rsidRPr="00AC6362" w:rsidRDefault="008A6292" w:rsidP="00B1142A">
            <w:pPr>
              <w:ind w:right="480" w:firstLine="3600"/>
              <w:rPr>
                <w:sz w:val="24"/>
              </w:rPr>
            </w:pPr>
            <w:r w:rsidRPr="00AC6362">
              <w:rPr>
                <w:rFonts w:hint="eastAsia"/>
                <w:sz w:val="24"/>
              </w:rPr>
              <w:t>申请人签名：</w:t>
            </w:r>
          </w:p>
          <w:p w:rsidR="008A6292" w:rsidRPr="00AC6362" w:rsidRDefault="008A6292" w:rsidP="00B1142A">
            <w:pPr>
              <w:ind w:right="480"/>
              <w:rPr>
                <w:sz w:val="24"/>
              </w:rPr>
            </w:pPr>
          </w:p>
          <w:p w:rsidR="008A6292" w:rsidRPr="00AC6362" w:rsidRDefault="008A6292" w:rsidP="00B1142A">
            <w:pPr>
              <w:wordWrap w:val="0"/>
              <w:ind w:right="480"/>
              <w:jc w:val="right"/>
              <w:rPr>
                <w:sz w:val="24"/>
              </w:rPr>
            </w:pPr>
            <w:r w:rsidRPr="00AC6362">
              <w:rPr>
                <w:rFonts w:hint="eastAsia"/>
                <w:sz w:val="24"/>
              </w:rPr>
              <w:t>年</w:t>
            </w:r>
            <w:r w:rsidRPr="00AC6362">
              <w:rPr>
                <w:rFonts w:hint="eastAsia"/>
                <w:sz w:val="24"/>
              </w:rPr>
              <w:t xml:space="preserve">    </w:t>
            </w:r>
            <w:r w:rsidRPr="00AC6362">
              <w:rPr>
                <w:rFonts w:hint="eastAsia"/>
                <w:sz w:val="24"/>
              </w:rPr>
              <w:t>月</w:t>
            </w:r>
            <w:r w:rsidRPr="00AC6362">
              <w:rPr>
                <w:rFonts w:hint="eastAsia"/>
                <w:sz w:val="24"/>
              </w:rPr>
              <w:t xml:space="preserve">   </w:t>
            </w:r>
            <w:r w:rsidRPr="00AC6362">
              <w:rPr>
                <w:rFonts w:hint="eastAsia"/>
                <w:sz w:val="24"/>
              </w:rPr>
              <w:t>日</w:t>
            </w:r>
          </w:p>
          <w:p w:rsidR="008A6292" w:rsidRPr="00AC6362" w:rsidRDefault="008A6292" w:rsidP="00B1142A">
            <w:pPr>
              <w:jc w:val="right"/>
              <w:rPr>
                <w:sz w:val="24"/>
              </w:rPr>
            </w:pPr>
          </w:p>
        </w:tc>
      </w:tr>
      <w:tr w:rsidR="008A6292" w:rsidTr="00B1142A">
        <w:trPr>
          <w:trHeight w:val="2329"/>
        </w:trPr>
        <w:tc>
          <w:tcPr>
            <w:tcW w:w="1478" w:type="dxa"/>
            <w:shd w:val="clear" w:color="auto" w:fill="auto"/>
            <w:vAlign w:val="center"/>
          </w:tcPr>
          <w:p w:rsidR="008A6292" w:rsidRPr="000D7ABB" w:rsidRDefault="008A6292" w:rsidP="00B1142A">
            <w:pPr>
              <w:jc w:val="center"/>
              <w:rPr>
                <w:b/>
                <w:sz w:val="24"/>
              </w:rPr>
            </w:pPr>
            <w:r w:rsidRPr="000D7ABB">
              <w:rPr>
                <w:rFonts w:hint="eastAsia"/>
                <w:b/>
                <w:sz w:val="24"/>
              </w:rPr>
              <w:t>部门意见</w:t>
            </w:r>
          </w:p>
        </w:tc>
        <w:tc>
          <w:tcPr>
            <w:tcW w:w="7594" w:type="dxa"/>
            <w:gridSpan w:val="5"/>
            <w:shd w:val="clear" w:color="auto" w:fill="auto"/>
            <w:vAlign w:val="bottom"/>
          </w:tcPr>
          <w:p w:rsidR="008A6292" w:rsidRPr="00AC6362" w:rsidRDefault="008A6292" w:rsidP="00B1142A">
            <w:pPr>
              <w:ind w:right="480" w:firstLine="3240"/>
              <w:rPr>
                <w:sz w:val="24"/>
              </w:rPr>
            </w:pPr>
            <w:r w:rsidRPr="00AC6362">
              <w:rPr>
                <w:rFonts w:hint="eastAsia"/>
                <w:sz w:val="24"/>
              </w:rPr>
              <w:t>负责人签名（盖章）：</w:t>
            </w:r>
          </w:p>
          <w:p w:rsidR="008A6292" w:rsidRPr="00AC6362" w:rsidRDefault="008A6292" w:rsidP="00B1142A">
            <w:pPr>
              <w:ind w:right="480"/>
              <w:rPr>
                <w:sz w:val="24"/>
              </w:rPr>
            </w:pPr>
          </w:p>
          <w:p w:rsidR="008A6292" w:rsidRPr="00AC6362" w:rsidRDefault="008A6292" w:rsidP="00B1142A">
            <w:pPr>
              <w:wordWrap w:val="0"/>
              <w:ind w:right="480"/>
              <w:jc w:val="right"/>
              <w:rPr>
                <w:sz w:val="24"/>
              </w:rPr>
            </w:pPr>
            <w:r w:rsidRPr="00AC6362">
              <w:rPr>
                <w:rFonts w:hint="eastAsia"/>
                <w:sz w:val="24"/>
              </w:rPr>
              <w:t>年</w:t>
            </w:r>
            <w:r w:rsidRPr="00AC6362">
              <w:rPr>
                <w:rFonts w:hint="eastAsia"/>
                <w:sz w:val="24"/>
              </w:rPr>
              <w:t xml:space="preserve">    </w:t>
            </w:r>
            <w:r w:rsidRPr="00AC6362">
              <w:rPr>
                <w:rFonts w:hint="eastAsia"/>
                <w:sz w:val="24"/>
              </w:rPr>
              <w:t>月</w:t>
            </w:r>
            <w:r w:rsidRPr="00AC6362">
              <w:rPr>
                <w:rFonts w:hint="eastAsia"/>
                <w:sz w:val="24"/>
              </w:rPr>
              <w:t xml:space="preserve">   </w:t>
            </w:r>
            <w:r w:rsidRPr="00AC6362">
              <w:rPr>
                <w:rFonts w:hint="eastAsia"/>
                <w:sz w:val="24"/>
              </w:rPr>
              <w:t>日</w:t>
            </w:r>
          </w:p>
          <w:p w:rsidR="008A6292" w:rsidRPr="00AC6362" w:rsidRDefault="008A6292" w:rsidP="00B1142A">
            <w:pPr>
              <w:jc w:val="right"/>
              <w:rPr>
                <w:sz w:val="24"/>
              </w:rPr>
            </w:pPr>
          </w:p>
        </w:tc>
      </w:tr>
      <w:tr w:rsidR="008A6292" w:rsidTr="00B1142A">
        <w:trPr>
          <w:trHeight w:val="2331"/>
        </w:trPr>
        <w:tc>
          <w:tcPr>
            <w:tcW w:w="1478" w:type="dxa"/>
            <w:shd w:val="clear" w:color="auto" w:fill="auto"/>
            <w:vAlign w:val="center"/>
          </w:tcPr>
          <w:p w:rsidR="008A6292" w:rsidRPr="000D7ABB" w:rsidRDefault="008A6292" w:rsidP="00B1142A">
            <w:pPr>
              <w:jc w:val="center"/>
              <w:rPr>
                <w:b/>
                <w:sz w:val="24"/>
              </w:rPr>
            </w:pPr>
            <w:r w:rsidRPr="000D7ABB">
              <w:rPr>
                <w:rFonts w:hint="eastAsia"/>
                <w:b/>
                <w:sz w:val="24"/>
              </w:rPr>
              <w:t>图书馆</w:t>
            </w:r>
          </w:p>
          <w:p w:rsidR="008A6292" w:rsidRPr="000D7ABB" w:rsidRDefault="008A6292" w:rsidP="00B1142A">
            <w:pPr>
              <w:jc w:val="center"/>
              <w:rPr>
                <w:b/>
                <w:sz w:val="24"/>
              </w:rPr>
            </w:pPr>
            <w:r w:rsidRPr="000D7ABB">
              <w:rPr>
                <w:rFonts w:hint="eastAsia"/>
                <w:b/>
                <w:sz w:val="24"/>
              </w:rPr>
              <w:t>意见</w:t>
            </w:r>
          </w:p>
        </w:tc>
        <w:tc>
          <w:tcPr>
            <w:tcW w:w="7594" w:type="dxa"/>
            <w:gridSpan w:val="5"/>
            <w:shd w:val="clear" w:color="auto" w:fill="auto"/>
            <w:vAlign w:val="bottom"/>
          </w:tcPr>
          <w:p w:rsidR="008A6292" w:rsidRPr="00AC6362" w:rsidRDefault="008A6292" w:rsidP="00B1142A">
            <w:pPr>
              <w:ind w:right="480"/>
              <w:rPr>
                <w:sz w:val="24"/>
              </w:rPr>
            </w:pPr>
            <w:r w:rsidRPr="00AC6362">
              <w:rPr>
                <w:rFonts w:hint="eastAsia"/>
                <w:sz w:val="24"/>
              </w:rPr>
              <w:t xml:space="preserve">                           </w:t>
            </w:r>
            <w:r>
              <w:rPr>
                <w:rFonts w:hint="eastAsia"/>
                <w:sz w:val="24"/>
              </w:rPr>
              <w:t>读者服务部</w:t>
            </w:r>
            <w:r w:rsidRPr="00AC6362">
              <w:rPr>
                <w:rFonts w:hint="eastAsia"/>
                <w:sz w:val="24"/>
              </w:rPr>
              <w:t>（盖章）：</w:t>
            </w:r>
          </w:p>
          <w:p w:rsidR="008A6292" w:rsidRPr="00AC6362" w:rsidRDefault="008A6292" w:rsidP="00B1142A">
            <w:pPr>
              <w:ind w:right="480"/>
              <w:rPr>
                <w:sz w:val="15"/>
                <w:szCs w:val="15"/>
              </w:rPr>
            </w:pPr>
          </w:p>
          <w:p w:rsidR="008A6292" w:rsidRPr="00AC6362" w:rsidRDefault="008A6292" w:rsidP="00B1142A">
            <w:pPr>
              <w:wordWrap w:val="0"/>
              <w:ind w:right="480"/>
              <w:jc w:val="right"/>
              <w:rPr>
                <w:sz w:val="24"/>
              </w:rPr>
            </w:pPr>
            <w:r w:rsidRPr="00AC6362">
              <w:rPr>
                <w:rFonts w:hint="eastAsia"/>
                <w:sz w:val="24"/>
              </w:rPr>
              <w:t>年</w:t>
            </w:r>
            <w:r w:rsidRPr="00AC6362">
              <w:rPr>
                <w:rFonts w:hint="eastAsia"/>
                <w:sz w:val="24"/>
              </w:rPr>
              <w:t xml:space="preserve">    </w:t>
            </w:r>
            <w:r w:rsidRPr="00AC6362">
              <w:rPr>
                <w:rFonts w:hint="eastAsia"/>
                <w:sz w:val="24"/>
              </w:rPr>
              <w:t>月</w:t>
            </w:r>
            <w:r w:rsidRPr="00AC6362">
              <w:rPr>
                <w:rFonts w:hint="eastAsia"/>
                <w:sz w:val="24"/>
              </w:rPr>
              <w:t xml:space="preserve">   </w:t>
            </w:r>
            <w:r w:rsidRPr="00AC6362">
              <w:rPr>
                <w:rFonts w:hint="eastAsia"/>
                <w:sz w:val="24"/>
              </w:rPr>
              <w:t>日</w:t>
            </w:r>
          </w:p>
          <w:p w:rsidR="008A6292" w:rsidRPr="00AC6362" w:rsidRDefault="008A6292" w:rsidP="00B1142A">
            <w:pPr>
              <w:jc w:val="right"/>
              <w:rPr>
                <w:sz w:val="24"/>
              </w:rPr>
            </w:pPr>
          </w:p>
        </w:tc>
      </w:tr>
    </w:tbl>
    <w:p w:rsidR="008A6292" w:rsidRPr="000D7ABB" w:rsidRDefault="008A6292" w:rsidP="008A6292">
      <w:pPr>
        <w:rPr>
          <w:szCs w:val="21"/>
        </w:rPr>
      </w:pPr>
    </w:p>
    <w:p w:rsidR="008A6292" w:rsidRPr="000D7ABB" w:rsidRDefault="008A6292" w:rsidP="00C04311">
      <w:pPr>
        <w:ind w:firstLineChars="200" w:firstLine="420"/>
        <w:rPr>
          <w:szCs w:val="21"/>
        </w:rPr>
      </w:pPr>
      <w:r w:rsidRPr="000D7ABB">
        <w:rPr>
          <w:rFonts w:hint="eastAsia"/>
          <w:szCs w:val="21"/>
        </w:rPr>
        <w:t>注：本表由</w:t>
      </w:r>
      <w:r w:rsidR="00E805C2">
        <w:rPr>
          <w:rFonts w:hint="eastAsia"/>
          <w:szCs w:val="21"/>
        </w:rPr>
        <w:t>图书馆</w:t>
      </w:r>
      <w:r w:rsidRPr="000D7ABB">
        <w:rPr>
          <w:rFonts w:hint="eastAsia"/>
          <w:szCs w:val="21"/>
        </w:rPr>
        <w:t>统一制定，原件交</w:t>
      </w:r>
      <w:r w:rsidR="00E805C2">
        <w:rPr>
          <w:rFonts w:hint="eastAsia"/>
          <w:szCs w:val="21"/>
        </w:rPr>
        <w:t>图书馆</w:t>
      </w:r>
      <w:r w:rsidRPr="000D7ABB">
        <w:rPr>
          <w:rFonts w:hint="eastAsia"/>
          <w:szCs w:val="21"/>
        </w:rPr>
        <w:t>归档，如有需要所在部门可复印留档。外聘教工须到计财处现金窗口缴纳图书证押金</w:t>
      </w:r>
      <w:r w:rsidRPr="000D7ABB">
        <w:rPr>
          <w:rFonts w:hint="eastAsia"/>
          <w:szCs w:val="21"/>
        </w:rPr>
        <w:t>300</w:t>
      </w:r>
      <w:r w:rsidRPr="000D7ABB">
        <w:rPr>
          <w:rFonts w:hint="eastAsia"/>
          <w:szCs w:val="21"/>
        </w:rPr>
        <w:t>元后开通借还书功能，外聘教工的图书借阅情况请所在部门进行监督管理，教工离校前须归还所借图书。</w:t>
      </w:r>
      <w:r w:rsidR="00C04311" w:rsidRPr="000D7ABB">
        <w:rPr>
          <w:szCs w:val="21"/>
        </w:rPr>
        <w:t xml:space="preserve"> </w:t>
      </w:r>
    </w:p>
    <w:p w:rsidR="008A6292" w:rsidRPr="008A6292" w:rsidRDefault="008A6292" w:rsidP="00AD5733">
      <w:pPr>
        <w:snapToGrid w:val="0"/>
        <w:spacing w:beforeLines="50" w:afterLines="50"/>
      </w:pPr>
    </w:p>
    <w:sectPr w:rsidR="008A6292" w:rsidRPr="008A6292" w:rsidSect="008A6292">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426" w:rsidRDefault="00C82426" w:rsidP="00C46849">
      <w:r>
        <w:separator/>
      </w:r>
    </w:p>
  </w:endnote>
  <w:endnote w:type="continuationSeparator" w:id="1">
    <w:p w:rsidR="00C82426" w:rsidRDefault="00C82426" w:rsidP="00C468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426" w:rsidRDefault="00C82426" w:rsidP="00C46849">
      <w:r>
        <w:separator/>
      </w:r>
    </w:p>
  </w:footnote>
  <w:footnote w:type="continuationSeparator" w:id="1">
    <w:p w:rsidR="00C82426" w:rsidRDefault="00C82426" w:rsidP="00C468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6849"/>
    <w:rsid w:val="000D508B"/>
    <w:rsid w:val="001307CF"/>
    <w:rsid w:val="002018B9"/>
    <w:rsid w:val="00292DCA"/>
    <w:rsid w:val="003969E8"/>
    <w:rsid w:val="003C5E84"/>
    <w:rsid w:val="004F1C8E"/>
    <w:rsid w:val="00562183"/>
    <w:rsid w:val="006D3E68"/>
    <w:rsid w:val="00764F81"/>
    <w:rsid w:val="00792083"/>
    <w:rsid w:val="007A56B1"/>
    <w:rsid w:val="00811F60"/>
    <w:rsid w:val="008903C4"/>
    <w:rsid w:val="008A6292"/>
    <w:rsid w:val="008E4074"/>
    <w:rsid w:val="00986BED"/>
    <w:rsid w:val="009A312F"/>
    <w:rsid w:val="009B7880"/>
    <w:rsid w:val="00A24373"/>
    <w:rsid w:val="00A83D64"/>
    <w:rsid w:val="00A87201"/>
    <w:rsid w:val="00A90CBC"/>
    <w:rsid w:val="00AD5733"/>
    <w:rsid w:val="00B02E82"/>
    <w:rsid w:val="00C04311"/>
    <w:rsid w:val="00C20110"/>
    <w:rsid w:val="00C46849"/>
    <w:rsid w:val="00C82426"/>
    <w:rsid w:val="00C964E1"/>
    <w:rsid w:val="00CC2B89"/>
    <w:rsid w:val="00D97E18"/>
    <w:rsid w:val="00DA240A"/>
    <w:rsid w:val="00DE1EC4"/>
    <w:rsid w:val="00E805C2"/>
    <w:rsid w:val="00E92913"/>
    <w:rsid w:val="00EB4582"/>
    <w:rsid w:val="00EF6E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8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68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6849"/>
    <w:rPr>
      <w:sz w:val="18"/>
      <w:szCs w:val="18"/>
    </w:rPr>
  </w:style>
  <w:style w:type="paragraph" w:styleId="a4">
    <w:name w:val="footer"/>
    <w:basedOn w:val="a"/>
    <w:link w:val="Char0"/>
    <w:uiPriority w:val="99"/>
    <w:semiHidden/>
    <w:unhideWhenUsed/>
    <w:rsid w:val="00C4684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46849"/>
    <w:rPr>
      <w:sz w:val="18"/>
      <w:szCs w:val="18"/>
    </w:rPr>
  </w:style>
  <w:style w:type="table" w:styleId="a5">
    <w:name w:val="Table Grid"/>
    <w:basedOn w:val="a1"/>
    <w:uiPriority w:val="59"/>
    <w:rsid w:val="00C468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Date"/>
    <w:basedOn w:val="a"/>
    <w:next w:val="a"/>
    <w:link w:val="Char1"/>
    <w:uiPriority w:val="99"/>
    <w:semiHidden/>
    <w:unhideWhenUsed/>
    <w:rsid w:val="00C46849"/>
    <w:pPr>
      <w:ind w:leftChars="2500" w:left="100"/>
    </w:pPr>
  </w:style>
  <w:style w:type="character" w:customStyle="1" w:styleId="Char1">
    <w:name w:val="日期 Char"/>
    <w:basedOn w:val="a0"/>
    <w:link w:val="a6"/>
    <w:uiPriority w:val="99"/>
    <w:semiHidden/>
    <w:rsid w:val="00C468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B3D18-41E2-492E-A136-1762C0B9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494</Words>
  <Characters>2820</Characters>
  <Application>Microsoft Office Word</Application>
  <DocSecurity>0</DocSecurity>
  <Lines>23</Lines>
  <Paragraphs>6</Paragraphs>
  <ScaleCrop>false</ScaleCrop>
  <Company>Microsoft</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6</cp:revision>
  <cp:lastPrinted>2019-05-07T00:59:00Z</cp:lastPrinted>
  <dcterms:created xsi:type="dcterms:W3CDTF">2021-06-17T06:49:00Z</dcterms:created>
  <dcterms:modified xsi:type="dcterms:W3CDTF">2021-06-17T07:35:00Z</dcterms:modified>
</cp:coreProperties>
</file>